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F4A06" w14:textId="77777777" w:rsidR="007662C4" w:rsidRDefault="00E0068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</w:t>
      </w:r>
    </w:p>
    <w:p w14:paraId="23D798F4" w14:textId="77777777" w:rsidR="007662C4" w:rsidRDefault="00E00689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14:paraId="21139B24" w14:textId="77777777" w:rsidR="007662C4" w:rsidRDefault="00E006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14:paraId="08336708" w14:textId="77777777" w:rsidR="007662C4" w:rsidRDefault="00E006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14:paraId="3704652A" w14:textId="77777777" w:rsidR="007662C4" w:rsidRDefault="00E00689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14:paraId="3EA9CC22" w14:textId="77777777" w:rsidR="007662C4" w:rsidRDefault="007662C4">
      <w:pPr>
        <w:jc w:val="center"/>
        <w:rPr>
          <w:b/>
          <w:bCs/>
          <w:sz w:val="28"/>
          <w:szCs w:val="28"/>
        </w:rPr>
      </w:pPr>
    </w:p>
    <w:p w14:paraId="1308FFF5" w14:textId="77777777" w:rsidR="007662C4" w:rsidRDefault="00E00689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туризма и гостиничного бизнеса</w:t>
      </w:r>
    </w:p>
    <w:p w14:paraId="5B50180B" w14:textId="77777777" w:rsidR="007662C4" w:rsidRDefault="00E00689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Факультета экономики и бизнеса </w:t>
      </w:r>
    </w:p>
    <w:p w14:paraId="2AB7471F" w14:textId="77777777" w:rsidR="007662C4" w:rsidRDefault="007662C4">
      <w:pPr>
        <w:jc w:val="center"/>
        <w:rPr>
          <w:bCs/>
          <w:sz w:val="28"/>
          <w:szCs w:val="28"/>
        </w:rPr>
      </w:pP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7662C4" w14:paraId="54F9E21C" w14:textId="77777777">
        <w:tc>
          <w:tcPr>
            <w:tcW w:w="4221" w:type="dxa"/>
            <w:shd w:val="clear" w:color="auto" w:fill="auto"/>
          </w:tcPr>
          <w:p w14:paraId="54304408" w14:textId="77777777" w:rsidR="007662C4" w:rsidRDefault="007662C4">
            <w:pPr>
              <w:rPr>
                <w:sz w:val="28"/>
                <w:szCs w:val="28"/>
              </w:rPr>
            </w:pPr>
          </w:p>
        </w:tc>
        <w:tc>
          <w:tcPr>
            <w:tcW w:w="5135" w:type="dxa"/>
            <w:shd w:val="clear" w:color="auto" w:fill="auto"/>
          </w:tcPr>
          <w:p w14:paraId="5AAEC397" w14:textId="77777777" w:rsidR="007662C4" w:rsidRDefault="00E00689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7D926C24" w14:textId="77777777" w:rsidR="007662C4" w:rsidRDefault="00E00689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754B9DAE" w14:textId="77777777" w:rsidR="007662C4" w:rsidRDefault="00E00689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14:paraId="70ED1F1C" w14:textId="0B077C74" w:rsidR="007662C4" w:rsidRDefault="005166AC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«30» мая 2023</w:t>
            </w:r>
            <w:r w:rsidR="00E00689">
              <w:rPr>
                <w:sz w:val="28"/>
                <w:szCs w:val="28"/>
              </w:rPr>
              <w:t xml:space="preserve"> г.</w:t>
            </w:r>
          </w:p>
          <w:p w14:paraId="53CF5B99" w14:textId="77777777" w:rsidR="007662C4" w:rsidRDefault="007662C4">
            <w:pPr>
              <w:jc w:val="right"/>
              <w:rPr>
                <w:sz w:val="28"/>
                <w:szCs w:val="28"/>
              </w:rPr>
            </w:pPr>
          </w:p>
        </w:tc>
      </w:tr>
    </w:tbl>
    <w:p w14:paraId="11642ABC" w14:textId="77777777" w:rsidR="007662C4" w:rsidRDefault="007662C4">
      <w:pPr>
        <w:spacing w:line="360" w:lineRule="auto"/>
        <w:rPr>
          <w:caps/>
        </w:rPr>
      </w:pPr>
    </w:p>
    <w:p w14:paraId="4AC82A9D" w14:textId="77777777" w:rsidR="007662C4" w:rsidRDefault="007662C4">
      <w:pPr>
        <w:spacing w:line="360" w:lineRule="auto"/>
        <w:rPr>
          <w:caps/>
        </w:rPr>
      </w:pPr>
    </w:p>
    <w:p w14:paraId="7C17AB56" w14:textId="77777777" w:rsidR="007662C4" w:rsidRDefault="00E00689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ШВЕЦ И.Ю.</w:t>
      </w:r>
    </w:p>
    <w:p w14:paraId="33150E6F" w14:textId="77777777" w:rsidR="007662C4" w:rsidRDefault="00E00689">
      <w:pPr>
        <w:spacing w:line="360" w:lineRule="auto"/>
        <w:contextualSpacing/>
        <w:jc w:val="center"/>
      </w:pPr>
      <w:r>
        <w:rPr>
          <w:b/>
          <w:sz w:val="28"/>
          <w:szCs w:val="28"/>
        </w:rPr>
        <w:t>Технология продаж в сфере общественного питания</w:t>
      </w:r>
    </w:p>
    <w:p w14:paraId="49D78C78" w14:textId="77777777" w:rsidR="007662C4" w:rsidRDefault="007662C4">
      <w:pPr>
        <w:spacing w:line="360" w:lineRule="auto"/>
        <w:jc w:val="center"/>
        <w:rPr>
          <w:rFonts w:eastAsia="timesnewromanps-boldmt"/>
          <w:b/>
          <w:bCs/>
          <w:sz w:val="28"/>
          <w:szCs w:val="28"/>
        </w:rPr>
      </w:pPr>
    </w:p>
    <w:p w14:paraId="6D34B0C2" w14:textId="77777777" w:rsidR="007662C4" w:rsidRDefault="00E00689">
      <w:pPr>
        <w:spacing w:line="360" w:lineRule="auto"/>
        <w:jc w:val="center"/>
        <w:rPr>
          <w:b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Рабочая п</w:t>
      </w:r>
      <w:r>
        <w:rPr>
          <w:b/>
          <w:sz w:val="28"/>
          <w:szCs w:val="28"/>
        </w:rPr>
        <w:t>рограмма дисциплины</w:t>
      </w:r>
    </w:p>
    <w:p w14:paraId="196DE22A" w14:textId="77777777" w:rsidR="007662C4" w:rsidRDefault="007662C4">
      <w:pPr>
        <w:spacing w:line="360" w:lineRule="auto"/>
        <w:jc w:val="center"/>
        <w:rPr>
          <w:b/>
          <w:sz w:val="28"/>
          <w:szCs w:val="28"/>
        </w:rPr>
      </w:pPr>
    </w:p>
    <w:p w14:paraId="278A1716" w14:textId="77777777" w:rsidR="007662C4" w:rsidRDefault="00E0068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77A478D0" w14:textId="77777777" w:rsidR="007662C4" w:rsidRDefault="00E0068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43.03.03 «Гостиничное дело» </w:t>
      </w:r>
    </w:p>
    <w:p w14:paraId="7BBBAAE3" w14:textId="77777777" w:rsidR="007662C4" w:rsidRDefault="00E00689">
      <w:pPr>
        <w:spacing w:line="360" w:lineRule="auto"/>
        <w:jc w:val="center"/>
        <w:rPr>
          <w:sz w:val="28"/>
          <w:szCs w:val="28"/>
        </w:rPr>
      </w:pPr>
      <w:r>
        <w:rPr>
          <w:rFonts w:cs="Arial"/>
          <w:sz w:val="28"/>
          <w:szCs w:val="28"/>
        </w:rPr>
        <w:t>ОП «</w:t>
      </w:r>
      <w:r>
        <w:rPr>
          <w:rFonts w:eastAsia="Calibri"/>
          <w:sz w:val="28"/>
          <w:szCs w:val="28"/>
        </w:rPr>
        <w:t>Управление гостиничным бизнесом»</w:t>
      </w:r>
      <w:r>
        <w:rPr>
          <w:sz w:val="28"/>
          <w:szCs w:val="28"/>
        </w:rPr>
        <w:t xml:space="preserve"> </w:t>
      </w:r>
    </w:p>
    <w:p w14:paraId="6997B2E2" w14:textId="77777777" w:rsidR="007662C4" w:rsidRDefault="007662C4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14:paraId="7BB68202" w14:textId="77777777" w:rsidR="007662C4" w:rsidRDefault="00E00689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Рекомендовано Ученым советом Факультета экономики и бизнеса</w:t>
      </w:r>
    </w:p>
    <w:p w14:paraId="23A674E0" w14:textId="7E70EAD5" w:rsidR="007662C4" w:rsidRDefault="005166AC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 xml:space="preserve">(протокол № 30 </w:t>
      </w:r>
      <w:r w:rsidR="00E00689" w:rsidRPr="00E45ED8">
        <w:rPr>
          <w:i/>
          <w:sz w:val="28"/>
          <w:szCs w:val="26"/>
        </w:rPr>
        <w:t>от</w:t>
      </w:r>
      <w:r>
        <w:rPr>
          <w:i/>
          <w:sz w:val="28"/>
          <w:szCs w:val="26"/>
        </w:rPr>
        <w:t xml:space="preserve"> 16 мая </w:t>
      </w:r>
      <w:r w:rsidR="00E00689" w:rsidRPr="00E45ED8">
        <w:rPr>
          <w:i/>
          <w:sz w:val="28"/>
          <w:szCs w:val="26"/>
        </w:rPr>
        <w:t>2023 г.)</w:t>
      </w:r>
    </w:p>
    <w:p w14:paraId="41B7212A" w14:textId="77777777" w:rsidR="007662C4" w:rsidRDefault="007662C4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14:paraId="2980197B" w14:textId="77777777" w:rsidR="007662C4" w:rsidRDefault="00E00689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Одобрено Советом учебно-научного Департамента туризма и гостиничного бизнеса</w:t>
      </w:r>
    </w:p>
    <w:p w14:paraId="325E59A1" w14:textId="08453065" w:rsidR="007662C4" w:rsidRDefault="00E00689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 w:rsidRPr="00E45ED8">
        <w:rPr>
          <w:i/>
          <w:sz w:val="28"/>
          <w:szCs w:val="26"/>
        </w:rPr>
        <w:t>(протокол №</w:t>
      </w:r>
      <w:r w:rsidR="005166AC">
        <w:rPr>
          <w:i/>
          <w:sz w:val="28"/>
          <w:szCs w:val="26"/>
        </w:rPr>
        <w:t xml:space="preserve"> 11</w:t>
      </w:r>
      <w:r w:rsidRPr="00E45ED8">
        <w:rPr>
          <w:i/>
          <w:sz w:val="28"/>
          <w:szCs w:val="26"/>
        </w:rPr>
        <w:t xml:space="preserve">  от </w:t>
      </w:r>
      <w:r w:rsidR="005166AC">
        <w:rPr>
          <w:i/>
          <w:sz w:val="28"/>
          <w:szCs w:val="26"/>
        </w:rPr>
        <w:t>3 мая</w:t>
      </w:r>
      <w:bookmarkStart w:id="0" w:name="_GoBack"/>
      <w:bookmarkEnd w:id="0"/>
      <w:r w:rsidRPr="00E45ED8">
        <w:rPr>
          <w:i/>
          <w:sz w:val="28"/>
          <w:szCs w:val="26"/>
        </w:rPr>
        <w:t xml:space="preserve"> 2023 г.)</w:t>
      </w:r>
    </w:p>
    <w:p w14:paraId="0BA466C6" w14:textId="77777777" w:rsidR="007662C4" w:rsidRDefault="007662C4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14:paraId="3D0774AD" w14:textId="77777777" w:rsidR="007662C4" w:rsidRDefault="007662C4">
      <w:pPr>
        <w:spacing w:line="360" w:lineRule="auto"/>
        <w:jc w:val="center"/>
      </w:pPr>
    </w:p>
    <w:p w14:paraId="6213D3E8" w14:textId="77777777" w:rsidR="007662C4" w:rsidRDefault="007662C4">
      <w:pPr>
        <w:spacing w:line="360" w:lineRule="auto"/>
        <w:jc w:val="center"/>
      </w:pPr>
    </w:p>
    <w:p w14:paraId="2DB55AED" w14:textId="77777777" w:rsidR="007662C4" w:rsidRDefault="00E00689">
      <w:pPr>
        <w:spacing w:line="360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Москва</w:t>
      </w:r>
      <w:r>
        <w:rPr>
          <w:b/>
          <w:bCs/>
          <w:caps/>
          <w:sz w:val="28"/>
          <w:szCs w:val="28"/>
        </w:rPr>
        <w:t xml:space="preserve"> 2023</w:t>
      </w:r>
    </w:p>
    <w:p w14:paraId="216E024D" w14:textId="77777777" w:rsidR="007662C4" w:rsidRDefault="007662C4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14:paraId="145B1366" w14:textId="77777777" w:rsidR="007662C4" w:rsidRDefault="007662C4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14:paraId="0503F837" w14:textId="77777777" w:rsidR="007662C4" w:rsidRDefault="007662C4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14:paraId="04560663" w14:textId="77777777" w:rsidR="007662C4" w:rsidRDefault="00E0068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tbl>
      <w:tblPr>
        <w:tblpPr w:leftFromText="180" w:rightFromText="180" w:vertAnchor="page" w:horzAnchor="page" w:tblpX="2052" w:tblpY="1827"/>
        <w:tblW w:w="0" w:type="auto"/>
        <w:tblLook w:val="04A0" w:firstRow="1" w:lastRow="0" w:firstColumn="1" w:lastColumn="0" w:noHBand="0" w:noVBand="1"/>
      </w:tblPr>
      <w:tblGrid>
        <w:gridCol w:w="8395"/>
        <w:gridCol w:w="810"/>
      </w:tblGrid>
      <w:tr w:rsidR="007662C4" w14:paraId="6374FA92" w14:textId="77777777">
        <w:tc>
          <w:tcPr>
            <w:tcW w:w="8395" w:type="dxa"/>
            <w:shd w:val="clear" w:color="auto" w:fill="auto"/>
          </w:tcPr>
          <w:p w14:paraId="733FC47A" w14:textId="77777777" w:rsidR="007662C4" w:rsidRDefault="00E00689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10" w:type="dxa"/>
            <w:shd w:val="clear" w:color="auto" w:fill="auto"/>
          </w:tcPr>
          <w:p w14:paraId="70616538" w14:textId="77777777" w:rsidR="007662C4" w:rsidRDefault="00E0068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7662C4" w14:paraId="5DA5A83A" w14:textId="77777777">
        <w:tc>
          <w:tcPr>
            <w:tcW w:w="8395" w:type="dxa"/>
            <w:shd w:val="clear" w:color="auto" w:fill="auto"/>
          </w:tcPr>
          <w:p w14:paraId="19BD9C2B" w14:textId="77777777" w:rsidR="007662C4" w:rsidRDefault="00E00689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</w:t>
            </w:r>
          </w:p>
        </w:tc>
        <w:tc>
          <w:tcPr>
            <w:tcW w:w="810" w:type="dxa"/>
            <w:shd w:val="clear" w:color="auto" w:fill="auto"/>
          </w:tcPr>
          <w:p w14:paraId="1A1CCB08" w14:textId="77777777" w:rsidR="007662C4" w:rsidRDefault="00E0068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7662C4" w14:paraId="78B7EE37" w14:textId="77777777">
        <w:tc>
          <w:tcPr>
            <w:tcW w:w="8395" w:type="dxa"/>
            <w:shd w:val="clear" w:color="auto" w:fill="auto"/>
          </w:tcPr>
          <w:p w14:paraId="3733AD5C" w14:textId="77777777" w:rsidR="007662C4" w:rsidRDefault="00E00689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810" w:type="dxa"/>
            <w:shd w:val="clear" w:color="auto" w:fill="auto"/>
          </w:tcPr>
          <w:p w14:paraId="548E78AA" w14:textId="77777777" w:rsidR="007662C4" w:rsidRDefault="00E00689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7662C4" w14:paraId="3061348F" w14:textId="77777777">
        <w:tc>
          <w:tcPr>
            <w:tcW w:w="8395" w:type="dxa"/>
            <w:shd w:val="clear" w:color="auto" w:fill="auto"/>
          </w:tcPr>
          <w:p w14:paraId="433AB9BA" w14:textId="77777777" w:rsidR="007662C4" w:rsidRDefault="00E00689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0" w:type="dxa"/>
            <w:shd w:val="clear" w:color="auto" w:fill="auto"/>
          </w:tcPr>
          <w:p w14:paraId="3EF3F740" w14:textId="77777777" w:rsidR="007662C4" w:rsidRDefault="00E00689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7662C4" w14:paraId="122976F7" w14:textId="77777777">
        <w:tc>
          <w:tcPr>
            <w:tcW w:w="8395" w:type="dxa"/>
            <w:shd w:val="clear" w:color="auto" w:fill="auto"/>
          </w:tcPr>
          <w:p w14:paraId="1C2A116A" w14:textId="77777777" w:rsidR="007662C4" w:rsidRDefault="00E00689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0" w:type="dxa"/>
            <w:shd w:val="clear" w:color="auto" w:fill="auto"/>
          </w:tcPr>
          <w:p w14:paraId="14EAE395" w14:textId="77777777" w:rsidR="007662C4" w:rsidRDefault="00E00689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7662C4" w14:paraId="693ED7F1" w14:textId="77777777">
        <w:tc>
          <w:tcPr>
            <w:tcW w:w="8395" w:type="dxa"/>
            <w:shd w:val="clear" w:color="auto" w:fill="auto"/>
          </w:tcPr>
          <w:p w14:paraId="5BC59F2C" w14:textId="77777777" w:rsidR="007662C4" w:rsidRDefault="00E00689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810" w:type="dxa"/>
            <w:shd w:val="clear" w:color="auto" w:fill="auto"/>
          </w:tcPr>
          <w:p w14:paraId="477832BA" w14:textId="77777777" w:rsidR="007662C4" w:rsidRDefault="00E00689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7662C4" w14:paraId="6900C5A0" w14:textId="77777777">
        <w:tc>
          <w:tcPr>
            <w:tcW w:w="8395" w:type="dxa"/>
            <w:shd w:val="clear" w:color="auto" w:fill="auto"/>
          </w:tcPr>
          <w:p w14:paraId="2AEF389B" w14:textId="77777777" w:rsidR="007662C4" w:rsidRDefault="00E00689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5.2. </w:t>
            </w:r>
            <w:proofErr w:type="spellStart"/>
            <w:r>
              <w:rPr>
                <w:rFonts w:eastAsia="Calibri"/>
                <w:sz w:val="28"/>
                <w:szCs w:val="28"/>
              </w:rPr>
              <w:t>Учебно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– тематический план</w:t>
            </w:r>
          </w:p>
        </w:tc>
        <w:tc>
          <w:tcPr>
            <w:tcW w:w="810" w:type="dxa"/>
            <w:shd w:val="clear" w:color="auto" w:fill="auto"/>
          </w:tcPr>
          <w:p w14:paraId="365B560B" w14:textId="77777777" w:rsidR="007662C4" w:rsidRDefault="00E00689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7662C4" w14:paraId="4DE2B5DE" w14:textId="77777777">
        <w:tc>
          <w:tcPr>
            <w:tcW w:w="8395" w:type="dxa"/>
            <w:shd w:val="clear" w:color="auto" w:fill="auto"/>
          </w:tcPr>
          <w:p w14:paraId="5DAA7EF6" w14:textId="77777777" w:rsidR="007662C4" w:rsidRDefault="00E00689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810" w:type="dxa"/>
            <w:shd w:val="clear" w:color="auto" w:fill="auto"/>
          </w:tcPr>
          <w:p w14:paraId="70D59C86" w14:textId="77777777" w:rsidR="007662C4" w:rsidRDefault="00E00689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</w:p>
        </w:tc>
      </w:tr>
      <w:tr w:rsidR="007662C4" w14:paraId="2FBF8235" w14:textId="77777777">
        <w:tc>
          <w:tcPr>
            <w:tcW w:w="8395" w:type="dxa"/>
            <w:shd w:val="clear" w:color="auto" w:fill="auto"/>
          </w:tcPr>
          <w:p w14:paraId="0D67E2CA" w14:textId="77777777" w:rsidR="007662C4" w:rsidRDefault="00E00689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14:paraId="65740A64" w14:textId="77777777" w:rsidR="007662C4" w:rsidRDefault="00E00689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7662C4" w14:paraId="242F279D" w14:textId="77777777">
        <w:tc>
          <w:tcPr>
            <w:tcW w:w="8395" w:type="dxa"/>
            <w:shd w:val="clear" w:color="auto" w:fill="auto"/>
          </w:tcPr>
          <w:p w14:paraId="60F309F6" w14:textId="77777777" w:rsidR="007662C4" w:rsidRDefault="00E00689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0" w:type="dxa"/>
            <w:shd w:val="clear" w:color="auto" w:fill="auto"/>
          </w:tcPr>
          <w:p w14:paraId="66D212FB" w14:textId="77777777" w:rsidR="007662C4" w:rsidRDefault="00E00689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7662C4" w14:paraId="065C4925" w14:textId="77777777">
        <w:tc>
          <w:tcPr>
            <w:tcW w:w="8395" w:type="dxa"/>
            <w:shd w:val="clear" w:color="auto" w:fill="auto"/>
          </w:tcPr>
          <w:p w14:paraId="400F7240" w14:textId="77777777" w:rsidR="007662C4" w:rsidRDefault="00E00689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810" w:type="dxa"/>
            <w:shd w:val="clear" w:color="auto" w:fill="auto"/>
          </w:tcPr>
          <w:p w14:paraId="2B9ECE47" w14:textId="77777777" w:rsidR="007662C4" w:rsidRDefault="00E00689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7662C4" w14:paraId="501B9160" w14:textId="77777777">
        <w:tc>
          <w:tcPr>
            <w:tcW w:w="8395" w:type="dxa"/>
            <w:shd w:val="clear" w:color="auto" w:fill="auto"/>
          </w:tcPr>
          <w:p w14:paraId="1D6ED1A2" w14:textId="77777777" w:rsidR="007662C4" w:rsidRDefault="00E00689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14:paraId="3F6CE860" w14:textId="77777777" w:rsidR="007662C4" w:rsidRDefault="00E00689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</w:t>
            </w:r>
          </w:p>
        </w:tc>
      </w:tr>
      <w:tr w:rsidR="007662C4" w14:paraId="0A9BBD72" w14:textId="77777777">
        <w:tc>
          <w:tcPr>
            <w:tcW w:w="8395" w:type="dxa"/>
            <w:shd w:val="clear" w:color="auto" w:fill="auto"/>
          </w:tcPr>
          <w:p w14:paraId="4CA4FC4C" w14:textId="77777777" w:rsidR="007662C4" w:rsidRDefault="00E00689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14:paraId="706FC314" w14:textId="77777777" w:rsidR="007662C4" w:rsidRDefault="00E00689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17</w:t>
            </w:r>
          </w:p>
        </w:tc>
      </w:tr>
      <w:tr w:rsidR="007662C4" w14:paraId="5063F21C" w14:textId="77777777">
        <w:tc>
          <w:tcPr>
            <w:tcW w:w="8395" w:type="dxa"/>
            <w:shd w:val="clear" w:color="auto" w:fill="auto"/>
          </w:tcPr>
          <w:p w14:paraId="13BF768A" w14:textId="77777777" w:rsidR="007662C4" w:rsidRDefault="00E00689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14:paraId="3333417C" w14:textId="77777777" w:rsidR="007662C4" w:rsidRDefault="00E00689">
            <w:pPr>
              <w:keepNext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19</w:t>
            </w:r>
          </w:p>
        </w:tc>
      </w:tr>
      <w:tr w:rsidR="007662C4" w14:paraId="12F80949" w14:textId="77777777">
        <w:tc>
          <w:tcPr>
            <w:tcW w:w="8395" w:type="dxa"/>
            <w:shd w:val="clear" w:color="auto" w:fill="auto"/>
          </w:tcPr>
          <w:p w14:paraId="254C01A0" w14:textId="77777777" w:rsidR="007662C4" w:rsidRDefault="00E00689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0" w:type="dxa"/>
            <w:shd w:val="clear" w:color="auto" w:fill="auto"/>
          </w:tcPr>
          <w:p w14:paraId="6FE72EB7" w14:textId="77777777" w:rsidR="007662C4" w:rsidRDefault="00E00689">
            <w:pPr>
              <w:keepNext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22</w:t>
            </w:r>
          </w:p>
        </w:tc>
      </w:tr>
      <w:tr w:rsidR="007662C4" w14:paraId="7C4D6C47" w14:textId="77777777">
        <w:tc>
          <w:tcPr>
            <w:tcW w:w="8395" w:type="dxa"/>
            <w:shd w:val="clear" w:color="auto" w:fill="auto"/>
          </w:tcPr>
          <w:p w14:paraId="5088F116" w14:textId="77777777" w:rsidR="007662C4" w:rsidRDefault="00E00689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10" w:type="dxa"/>
            <w:shd w:val="clear" w:color="auto" w:fill="auto"/>
          </w:tcPr>
          <w:p w14:paraId="3095C258" w14:textId="77777777" w:rsidR="007662C4" w:rsidRDefault="00E00689">
            <w:pPr>
              <w:keepNext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22</w:t>
            </w:r>
          </w:p>
        </w:tc>
      </w:tr>
      <w:tr w:rsidR="007662C4" w14:paraId="1EAD26FA" w14:textId="77777777">
        <w:trPr>
          <w:trHeight w:val="80"/>
        </w:trPr>
        <w:tc>
          <w:tcPr>
            <w:tcW w:w="8395" w:type="dxa"/>
            <w:shd w:val="clear" w:color="auto" w:fill="auto"/>
          </w:tcPr>
          <w:p w14:paraId="413FD67B" w14:textId="77777777" w:rsidR="007662C4" w:rsidRDefault="00E00689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0" w:type="dxa"/>
            <w:shd w:val="clear" w:color="auto" w:fill="auto"/>
          </w:tcPr>
          <w:p w14:paraId="4913FBBC" w14:textId="77777777" w:rsidR="007662C4" w:rsidRDefault="00E00689">
            <w:pPr>
              <w:keepNext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23</w:t>
            </w:r>
          </w:p>
        </w:tc>
      </w:tr>
    </w:tbl>
    <w:p w14:paraId="73BD09D4" w14:textId="77777777" w:rsidR="007662C4" w:rsidRDefault="007662C4">
      <w:pPr>
        <w:spacing w:line="360" w:lineRule="auto"/>
        <w:ind w:firstLine="397"/>
        <w:jc w:val="center"/>
        <w:rPr>
          <w:b/>
          <w:sz w:val="28"/>
          <w:szCs w:val="28"/>
        </w:rPr>
      </w:pPr>
    </w:p>
    <w:p w14:paraId="362EEF05" w14:textId="77777777" w:rsidR="007662C4" w:rsidRDefault="007662C4">
      <w:pPr>
        <w:pStyle w:val="2b"/>
        <w:spacing w:after="0" w:line="360" w:lineRule="auto"/>
        <w:jc w:val="right"/>
        <w:rPr>
          <w:bCs/>
          <w:caps/>
          <w:sz w:val="28"/>
          <w:szCs w:val="28"/>
        </w:rPr>
      </w:pPr>
    </w:p>
    <w:p w14:paraId="419466F6" w14:textId="77777777" w:rsidR="007662C4" w:rsidRDefault="00E00689">
      <w:pPr>
        <w:numPr>
          <w:ilvl w:val="0"/>
          <w:numId w:val="15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 w:clear="all"/>
      </w:r>
      <w:r>
        <w:rPr>
          <w:b/>
          <w:sz w:val="28"/>
          <w:szCs w:val="28"/>
        </w:rPr>
        <w:lastRenderedPageBreak/>
        <w:t>Наименование дисциплины</w:t>
      </w:r>
    </w:p>
    <w:p w14:paraId="753EC487" w14:textId="77777777" w:rsidR="007662C4" w:rsidRDefault="00E00689">
      <w:pPr>
        <w:keepNex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продаж в сфере общественного питания.</w:t>
      </w:r>
    </w:p>
    <w:p w14:paraId="04067518" w14:textId="77777777" w:rsidR="007662C4" w:rsidRDefault="00E00689">
      <w:pPr>
        <w:pStyle w:val="afff"/>
        <w:numPr>
          <w:ilvl w:val="0"/>
          <w:numId w:val="15"/>
        </w:numPr>
        <w:tabs>
          <w:tab w:val="left" w:pos="540"/>
        </w:tabs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1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3119"/>
        <w:gridCol w:w="3656"/>
      </w:tblGrid>
      <w:tr w:rsidR="007662C4" w14:paraId="029E7068" w14:textId="77777777">
        <w:tc>
          <w:tcPr>
            <w:tcW w:w="993" w:type="dxa"/>
            <w:shd w:val="clear" w:color="auto" w:fill="auto"/>
          </w:tcPr>
          <w:p w14:paraId="06C6CB8D" w14:textId="77777777" w:rsidR="007662C4" w:rsidRDefault="00E00689">
            <w:pPr>
              <w:widowControl w:val="0"/>
              <w:tabs>
                <w:tab w:val="left" w:pos="540"/>
              </w:tabs>
              <w:contextualSpacing/>
            </w:pPr>
            <w:r>
              <w:t>Код компе-</w:t>
            </w:r>
            <w:proofErr w:type="spellStart"/>
            <w:r>
              <w:t>тенции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14:paraId="137B8BAF" w14:textId="77777777" w:rsidR="007662C4" w:rsidRDefault="00E00689">
            <w:pPr>
              <w:widowControl w:val="0"/>
              <w:tabs>
                <w:tab w:val="left" w:pos="540"/>
              </w:tabs>
              <w:contextualSpacing/>
            </w:pPr>
            <w:r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05AA798A" w14:textId="77777777" w:rsidR="007662C4" w:rsidRDefault="00E00689">
            <w:pPr>
              <w:widowControl w:val="0"/>
              <w:tabs>
                <w:tab w:val="left" w:pos="540"/>
              </w:tabs>
              <w:contextualSpacing/>
            </w:pPr>
            <w:r>
              <w:t>Индикаторы достижения компетенции</w:t>
            </w:r>
          </w:p>
        </w:tc>
        <w:tc>
          <w:tcPr>
            <w:tcW w:w="3656" w:type="dxa"/>
            <w:shd w:val="clear" w:color="auto" w:fill="auto"/>
          </w:tcPr>
          <w:p w14:paraId="7805691D" w14:textId="77777777" w:rsidR="007662C4" w:rsidRDefault="00E00689">
            <w:pPr>
              <w:widowControl w:val="0"/>
              <w:tabs>
                <w:tab w:val="left" w:pos="540"/>
              </w:tabs>
              <w:contextualSpacing/>
              <w:rPr>
                <w:highlight w:val="green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662C4" w14:paraId="62CCD45F" w14:textId="77777777">
        <w:trPr>
          <w:trHeight w:val="414"/>
        </w:trPr>
        <w:tc>
          <w:tcPr>
            <w:tcW w:w="993" w:type="dxa"/>
            <w:vMerge w:val="restart"/>
            <w:shd w:val="clear" w:color="FFFFFF" w:fill="FFFFFF"/>
          </w:tcPr>
          <w:p w14:paraId="134AE46E" w14:textId="77777777" w:rsidR="007662C4" w:rsidRDefault="00E00689">
            <w:pPr>
              <w:spacing w:line="360" w:lineRule="auto"/>
              <w:jc w:val="center"/>
            </w:pPr>
            <w:r>
              <w:rPr>
                <w:rFonts w:eastAsia="timesnewromanpsmt"/>
              </w:rPr>
              <w:t xml:space="preserve">ПКП-4 </w:t>
            </w:r>
          </w:p>
        </w:tc>
        <w:tc>
          <w:tcPr>
            <w:tcW w:w="2410" w:type="dxa"/>
            <w:vMerge w:val="restart"/>
          </w:tcPr>
          <w:p w14:paraId="3B2A0E9B" w14:textId="77777777" w:rsidR="007662C4" w:rsidRDefault="00E00689">
            <w:pPr>
              <w:jc w:val="both"/>
            </w:pPr>
            <w:r>
              <w:t>Способен к взаимодействию с потребителями, партнерами, собственниками бизнеса, а также с другими заинтересованными сторонами, в том числе с использованием информационных и коммуникативных технологий, корпоративных стандартов сервиса и регламентов процессов обслуживания.</w:t>
            </w:r>
          </w:p>
        </w:tc>
        <w:tc>
          <w:tcPr>
            <w:tcW w:w="3119" w:type="dxa"/>
            <w:vMerge w:val="restart"/>
          </w:tcPr>
          <w:p w14:paraId="577F1517" w14:textId="77777777" w:rsidR="007662C4" w:rsidRDefault="00E00689">
            <w:pPr>
              <w:pStyle w:val="afff"/>
              <w:numPr>
                <w:ilvl w:val="0"/>
                <w:numId w:val="22"/>
              </w:numPr>
              <w:spacing w:after="200"/>
              <w:ind w:left="0"/>
              <w:contextualSpacing/>
              <w:jc w:val="both"/>
            </w:pPr>
            <w:r>
              <w:t>Демонстрирует 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14:paraId="415909D1" w14:textId="77777777" w:rsidR="007662C4" w:rsidRDefault="007662C4">
            <w:pPr>
              <w:spacing w:after="200"/>
              <w:contextualSpacing/>
              <w:jc w:val="both"/>
            </w:pPr>
          </w:p>
          <w:p w14:paraId="0FDA7770" w14:textId="77777777" w:rsidR="007662C4" w:rsidRDefault="007662C4">
            <w:pPr>
              <w:spacing w:after="200"/>
              <w:contextualSpacing/>
              <w:jc w:val="both"/>
            </w:pPr>
          </w:p>
          <w:p w14:paraId="4B24B55D" w14:textId="77777777" w:rsidR="007662C4" w:rsidRDefault="007662C4">
            <w:pPr>
              <w:spacing w:after="200"/>
              <w:contextualSpacing/>
              <w:jc w:val="both"/>
            </w:pPr>
          </w:p>
          <w:p w14:paraId="5A4E9B08" w14:textId="77777777" w:rsidR="007662C4" w:rsidRDefault="007662C4">
            <w:pPr>
              <w:spacing w:after="200"/>
              <w:contextualSpacing/>
              <w:jc w:val="both"/>
            </w:pPr>
          </w:p>
          <w:p w14:paraId="149E717A" w14:textId="77777777" w:rsidR="007662C4" w:rsidRDefault="007662C4">
            <w:pPr>
              <w:spacing w:after="200"/>
              <w:contextualSpacing/>
              <w:jc w:val="both"/>
            </w:pPr>
          </w:p>
          <w:p w14:paraId="1D741A8E" w14:textId="77777777" w:rsidR="007662C4" w:rsidRDefault="007662C4">
            <w:pPr>
              <w:spacing w:after="200"/>
              <w:contextualSpacing/>
              <w:jc w:val="both"/>
            </w:pPr>
          </w:p>
          <w:p w14:paraId="0A2B8D22" w14:textId="77777777" w:rsidR="007662C4" w:rsidRDefault="00E00689">
            <w:pPr>
              <w:pStyle w:val="afff"/>
              <w:numPr>
                <w:ilvl w:val="0"/>
                <w:numId w:val="22"/>
              </w:numPr>
              <w:spacing w:after="200"/>
              <w:ind w:left="0"/>
              <w:contextualSpacing/>
              <w:jc w:val="both"/>
            </w:pPr>
            <w:r>
              <w:t>Владеет навыками разработки и внедрения корпоративных стандартов и регламентов процессов обслуживания в деятельности служб и отделов гостиничного предприятия/гостиничного комплекса.</w:t>
            </w:r>
          </w:p>
          <w:p w14:paraId="43D21922" w14:textId="77777777" w:rsidR="007662C4" w:rsidRDefault="007662C4">
            <w:pPr>
              <w:spacing w:after="200"/>
              <w:contextualSpacing/>
              <w:jc w:val="both"/>
            </w:pPr>
          </w:p>
          <w:p w14:paraId="6E1B07A3" w14:textId="77777777" w:rsidR="007662C4" w:rsidRDefault="007662C4">
            <w:pPr>
              <w:spacing w:after="200"/>
              <w:contextualSpacing/>
              <w:jc w:val="both"/>
            </w:pPr>
          </w:p>
          <w:p w14:paraId="1E00F3B3" w14:textId="77777777" w:rsidR="007662C4" w:rsidRDefault="007662C4">
            <w:pPr>
              <w:spacing w:after="200"/>
              <w:contextualSpacing/>
              <w:jc w:val="both"/>
            </w:pPr>
          </w:p>
          <w:p w14:paraId="2591DAB1" w14:textId="77777777" w:rsidR="007662C4" w:rsidRDefault="007662C4">
            <w:pPr>
              <w:spacing w:after="200"/>
              <w:contextualSpacing/>
              <w:jc w:val="both"/>
            </w:pPr>
          </w:p>
          <w:p w14:paraId="677F88C6" w14:textId="77777777" w:rsidR="007662C4" w:rsidRDefault="007662C4">
            <w:pPr>
              <w:spacing w:after="200"/>
              <w:contextualSpacing/>
              <w:jc w:val="both"/>
            </w:pPr>
          </w:p>
          <w:p w14:paraId="22AEF0EB" w14:textId="77777777" w:rsidR="007662C4" w:rsidRDefault="00E00689">
            <w:pPr>
              <w:pStyle w:val="afff"/>
              <w:numPr>
                <w:ilvl w:val="0"/>
                <w:numId w:val="22"/>
              </w:numPr>
              <w:spacing w:after="200"/>
              <w:ind w:left="0"/>
              <w:contextualSpacing/>
              <w:jc w:val="both"/>
            </w:pPr>
            <w:r>
              <w:t xml:space="preserve">Демонстрирует навыки работы с профессиональным программных обеспечением, в том числе в целях построения </w:t>
            </w:r>
            <w:r>
              <w:lastRenderedPageBreak/>
              <w:t xml:space="preserve">долгосрочным взаимоотношений с потребителями. </w:t>
            </w:r>
          </w:p>
        </w:tc>
        <w:tc>
          <w:tcPr>
            <w:tcW w:w="3656" w:type="dxa"/>
            <w:vMerge w:val="restart"/>
            <w:shd w:val="clear" w:color="FFFFFF" w:fill="FFFFFF"/>
          </w:tcPr>
          <w:p w14:paraId="2C5D2ACF" w14:textId="77777777" w:rsidR="007662C4" w:rsidRDefault="00E00689">
            <w:pPr>
              <w:numPr>
                <w:ilvl w:val="0"/>
                <w:numId w:val="25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>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14:paraId="0D400CF6" w14:textId="77777777" w:rsidR="007662C4" w:rsidRDefault="00E00689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t>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 в сфере общественного питания.</w:t>
            </w:r>
          </w:p>
          <w:p w14:paraId="6D3DF0F6" w14:textId="77777777" w:rsidR="007662C4" w:rsidRDefault="007662C4"/>
          <w:p w14:paraId="7C520506" w14:textId="77777777" w:rsidR="007662C4" w:rsidRDefault="00E00689">
            <w:pPr>
              <w:numPr>
                <w:ilvl w:val="0"/>
                <w:numId w:val="26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способы разработки и внедрения корпоративных стандартов и регламентов процессов обслуживания в деятельности служб и отделов гостиничного предприятия/гостиничного комплекса.</w:t>
            </w:r>
          </w:p>
          <w:p w14:paraId="7197BA87" w14:textId="77777777" w:rsidR="007662C4" w:rsidRDefault="00E00689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выбирать подходящий для ситуации способ </w:t>
            </w:r>
            <w:r>
              <w:t>обслуживания в деятельности служб и отделов гостиничного предприятия/гостиничного комплекса.</w:t>
            </w:r>
          </w:p>
          <w:p w14:paraId="64DBB6EA" w14:textId="77777777" w:rsidR="007662C4" w:rsidRDefault="007662C4">
            <w:pPr>
              <w:rPr>
                <w:rFonts w:eastAsia="timesnewromanpsmt"/>
              </w:rPr>
            </w:pPr>
          </w:p>
          <w:p w14:paraId="5C05222C" w14:textId="77777777" w:rsidR="007662C4" w:rsidRDefault="00E00689">
            <w:pPr>
              <w:numPr>
                <w:ilvl w:val="0"/>
                <w:numId w:val="27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профессиональные программные обеспечения.</w:t>
            </w:r>
          </w:p>
          <w:p w14:paraId="4BFCD2CB" w14:textId="77777777" w:rsidR="007662C4" w:rsidRDefault="00E00689">
            <w:pPr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rPr>
                <w:color w:val="000000" w:themeColor="text1"/>
              </w:rPr>
              <w:t xml:space="preserve">навыки </w:t>
            </w:r>
            <w:proofErr w:type="spellStart"/>
            <w:r>
              <w:t>навыки</w:t>
            </w:r>
            <w:proofErr w:type="spellEnd"/>
            <w:r>
              <w:t xml:space="preserve"> работы с профессиональным </w:t>
            </w:r>
            <w:r>
              <w:lastRenderedPageBreak/>
              <w:t xml:space="preserve">программных обеспечением, в том числе в целях построения долгосрочным взаимоотношений с потребителями. </w:t>
            </w:r>
          </w:p>
          <w:p w14:paraId="3D2F834C" w14:textId="77777777" w:rsidR="007662C4" w:rsidRDefault="007662C4">
            <w:pPr>
              <w:jc w:val="both"/>
              <w:rPr>
                <w:rFonts w:eastAsia="Arial Unicode MS"/>
                <w:b/>
              </w:rPr>
            </w:pPr>
          </w:p>
        </w:tc>
      </w:tr>
      <w:tr w:rsidR="007662C4" w14:paraId="36B1E85F" w14:textId="77777777">
        <w:trPr>
          <w:trHeight w:val="276"/>
        </w:trPr>
        <w:tc>
          <w:tcPr>
            <w:tcW w:w="993" w:type="dxa"/>
            <w:vMerge w:val="restart"/>
            <w:shd w:val="clear" w:color="FFFFFF" w:fill="FFFFFF"/>
          </w:tcPr>
          <w:p w14:paraId="66FC3194" w14:textId="77777777" w:rsidR="007662C4" w:rsidRDefault="00E00689">
            <w:pPr>
              <w:spacing w:line="360" w:lineRule="auto"/>
              <w:jc w:val="center"/>
            </w:pPr>
            <w:r>
              <w:rPr>
                <w:rFonts w:eastAsia="timesnewromanpsmt"/>
              </w:rPr>
              <w:lastRenderedPageBreak/>
              <w:t xml:space="preserve">ПКП-1 </w:t>
            </w:r>
          </w:p>
          <w:p w14:paraId="7406D846" w14:textId="77777777" w:rsidR="007662C4" w:rsidRDefault="007662C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timesnewromanpsmt"/>
              </w:rPr>
            </w:pPr>
          </w:p>
        </w:tc>
        <w:tc>
          <w:tcPr>
            <w:tcW w:w="2410" w:type="dxa"/>
            <w:vMerge w:val="restart"/>
          </w:tcPr>
          <w:p w14:paraId="45A3E9A5" w14:textId="77777777" w:rsidR="007662C4" w:rsidRDefault="00E00689">
            <w:pPr>
              <w:jc w:val="both"/>
            </w:pPr>
            <w:r>
              <w:t xml:space="preserve">Способен осуществлять управление ресурсами, организовывать и контролировать деятельность сотрудников служб и отделов гостиничного предприятия/гостиничного комплекса, проводить оценку эффективности деятельности гостиничного предприятия/гостиничного комплекса, в том числе на основе международных стандартов управленческой отчетности </w:t>
            </w:r>
          </w:p>
        </w:tc>
        <w:tc>
          <w:tcPr>
            <w:tcW w:w="3119" w:type="dxa"/>
            <w:vMerge w:val="restart"/>
          </w:tcPr>
          <w:p w14:paraId="3C472E4B" w14:textId="77777777" w:rsidR="007662C4" w:rsidRDefault="00E00689">
            <w:pPr>
              <w:pStyle w:val="afff"/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0"/>
              <w:rPr>
                <w:highlight w:val="white"/>
              </w:rPr>
            </w:pPr>
            <w:r>
              <w:rPr>
                <w:highlight w:val="white"/>
              </w:rPr>
              <w:t xml:space="preserve">Проводит сбор, обработку и анализ информации о факторах внешней и внутренней среды </w:t>
            </w:r>
            <w:r>
              <w:rPr>
                <w:rFonts w:eastAsia="Liberation Sans"/>
                <w:color w:val="000000"/>
                <w:highlight w:val="white"/>
              </w:rPr>
              <w:t>гостиничного комплекса, необходимой для планирования и организации деятельности служб и отделов гостиничного предприятия/гостиничного комплекса.</w:t>
            </w:r>
          </w:p>
          <w:p w14:paraId="11C7B470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</w:p>
          <w:p w14:paraId="3561E137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</w:p>
          <w:p w14:paraId="0709BB1F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t xml:space="preserve">2. Владеет стратегическими и тактическими методами анализа и оценки потребности служб отделов </w:t>
            </w:r>
          </w:p>
          <w:p w14:paraId="1B5C5A52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предприятия/гостиничного комплекса в</w:t>
            </w:r>
          </w:p>
          <w:p w14:paraId="4101CF42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  <w:highlight w:val="white"/>
              </w:rPr>
              <w:t>материальных ресурсах и персонале.</w:t>
            </w:r>
          </w:p>
          <w:p w14:paraId="7D78FE26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</w:p>
          <w:p w14:paraId="25BAFC94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</w:p>
          <w:p w14:paraId="11788E83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</w:p>
          <w:p w14:paraId="58FFFBC6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</w:p>
          <w:p w14:paraId="6F6AC001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</w:p>
          <w:p w14:paraId="6D54E7D6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</w:p>
          <w:p w14:paraId="6D4EF826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t>3. Владеет методиками стратегического и</w:t>
            </w:r>
          </w:p>
          <w:p w14:paraId="0992A9F1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t>оперативного анализа и оценки эффективности</w:t>
            </w:r>
          </w:p>
          <w:p w14:paraId="5A8E37D3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t>деятельности гостиничного предприятия/комплекса, в том числе на основе</w:t>
            </w:r>
          </w:p>
          <w:p w14:paraId="1D00791D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  <w:highlight w:val="white"/>
              </w:rPr>
              <w:t>международных стандартов управленческой отчетности.</w:t>
            </w:r>
          </w:p>
          <w:p w14:paraId="363310BF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</w:p>
          <w:p w14:paraId="6016469A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</w:p>
          <w:p w14:paraId="519F6C45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</w:p>
          <w:p w14:paraId="6C09633D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</w:p>
          <w:p w14:paraId="3F3102A3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t>4. Демонстрирует навыки координации и контроля деятельности служб и отделов</w:t>
            </w:r>
          </w:p>
          <w:p w14:paraId="563EFB35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lastRenderedPageBreak/>
              <w:t>гостиничного предприятия/ гостиничного комплекса с применением эффективных форм и методов контроля бизнес-процессов.</w:t>
            </w:r>
          </w:p>
        </w:tc>
        <w:tc>
          <w:tcPr>
            <w:tcW w:w="3656" w:type="dxa"/>
            <w:vMerge w:val="restart"/>
            <w:shd w:val="clear" w:color="FFFFFF" w:fill="FFFFFF"/>
          </w:tcPr>
          <w:p w14:paraId="493811D8" w14:textId="77777777" w:rsidR="007662C4" w:rsidRDefault="00E00689">
            <w:pPr>
              <w:numPr>
                <w:ilvl w:val="0"/>
                <w:numId w:val="28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rPr>
                <w:highlight w:val="white"/>
              </w:rPr>
              <w:t xml:space="preserve">факторы внешней и внутренней среды </w:t>
            </w:r>
            <w:r>
              <w:rPr>
                <w:rFonts w:eastAsia="Liberation Sans"/>
                <w:color w:val="000000"/>
                <w:highlight w:val="white"/>
              </w:rPr>
              <w:t>гостиничного комплекса, необходимой для планирования и организации деятельности служб и отделов гостиничного предприятия/гостиничного комплекса.</w:t>
            </w:r>
          </w:p>
          <w:p w14:paraId="07117366" w14:textId="77777777" w:rsidR="007662C4" w:rsidRDefault="00E00689">
            <w:pPr>
              <w:rPr>
                <w:rFonts w:eastAsia="Liberation Sans"/>
                <w:color w:val="000000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t>п</w:t>
            </w:r>
            <w:r>
              <w:rPr>
                <w:highlight w:val="white"/>
              </w:rPr>
              <w:t xml:space="preserve">роводить сбор, обработку и анализ информации о факторах внешней и внутренней среды </w:t>
            </w:r>
            <w:r>
              <w:rPr>
                <w:rFonts w:eastAsia="Liberation Sans"/>
                <w:color w:val="000000"/>
                <w:highlight w:val="white"/>
              </w:rPr>
              <w:t>гостиничного 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4384C10F" w14:textId="77777777" w:rsidR="007662C4" w:rsidRDefault="007662C4">
            <w:pPr>
              <w:rPr>
                <w:rFonts w:eastAsia="timesnewromanpsmt"/>
              </w:rPr>
            </w:pPr>
          </w:p>
          <w:p w14:paraId="56EF2E58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Liberation Sans"/>
                <w:color w:val="000000"/>
                <w:highlight w:val="white"/>
              </w:rPr>
              <w:t>методы анализа и оценки потребности служб отделов и</w:t>
            </w:r>
          </w:p>
          <w:p w14:paraId="30D1D444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предприятия/гостиничного комплекса в</w:t>
            </w:r>
          </w:p>
          <w:p w14:paraId="7CC8F690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t>материальных ресурсах и персонале.</w:t>
            </w:r>
          </w:p>
          <w:p w14:paraId="44A7E58D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стратегический или тактический </w:t>
            </w:r>
            <w:r>
              <w:rPr>
                <w:rFonts w:eastAsia="Liberation Sans"/>
                <w:color w:val="000000"/>
                <w:highlight w:val="white"/>
              </w:rPr>
              <w:t>метод анализа и оценки потребности служб отделов</w:t>
            </w:r>
          </w:p>
          <w:p w14:paraId="781E3A25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предприятия/гостиничного 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3AA99B2C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</w:p>
          <w:p w14:paraId="17B2B909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Liberation Sans"/>
                <w:color w:val="000000"/>
                <w:highlight w:val="white"/>
              </w:rPr>
              <w:t>методики стратегического и</w:t>
            </w:r>
          </w:p>
          <w:p w14:paraId="3E713DC6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оперативного анализа и оценки эффективности</w:t>
            </w:r>
          </w:p>
          <w:p w14:paraId="195BB4EA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деятельности гостиничного предприятия/комплекса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6E3842A2" w14:textId="77777777" w:rsidR="007662C4" w:rsidRDefault="007662C4">
            <w:pPr>
              <w:numPr>
                <w:ilvl w:val="0"/>
                <w:numId w:val="29"/>
              </w:numPr>
              <w:ind w:left="0"/>
              <w:jc w:val="both"/>
              <w:rPr>
                <w:rFonts w:eastAsia="timesnewromanpsmt"/>
              </w:rPr>
            </w:pPr>
          </w:p>
          <w:p w14:paraId="7F612195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ту или иную методику </w:t>
            </w:r>
            <w:r>
              <w:rPr>
                <w:rFonts w:eastAsia="Liberation Sans"/>
                <w:color w:val="000000"/>
                <w:highlight w:val="white"/>
              </w:rPr>
              <w:t>стратегического и</w:t>
            </w:r>
          </w:p>
          <w:p w14:paraId="4C523E26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оперативного анализа и оценки эффективности</w:t>
            </w:r>
          </w:p>
          <w:p w14:paraId="0A271CBD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  <w:highlight w:val="white"/>
              </w:rPr>
              <w:t>деятельности гостиничного предприятия/комплекса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1986257A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</w:p>
          <w:p w14:paraId="4A58703E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 xml:space="preserve">особенности </w:t>
            </w:r>
            <w:r>
              <w:rPr>
                <w:rFonts w:eastAsia="Liberation Sans"/>
                <w:color w:val="000000"/>
                <w:highlight w:val="white"/>
              </w:rPr>
              <w:t>координации и контроля деятельности служб и отделов</w:t>
            </w:r>
          </w:p>
          <w:p w14:paraId="3DD6D9D5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 гостиничного 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766F9C03" w14:textId="77777777" w:rsidR="007662C4" w:rsidRDefault="00E00689">
            <w:pPr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lastRenderedPageBreak/>
              <w:t xml:space="preserve">Уметь: </w:t>
            </w:r>
            <w:r>
              <w:rPr>
                <w:rFonts w:eastAsia="Arial Unicode MS"/>
              </w:rPr>
              <w:t>применять э</w:t>
            </w:r>
            <w:r>
              <w:rPr>
                <w:rFonts w:eastAsia="Liberation Sans"/>
                <w:color w:val="000000"/>
                <w:highlight w:val="white"/>
              </w:rPr>
              <w:t>ффективные формы и методы контроля бизнес-процессов.</w:t>
            </w:r>
          </w:p>
          <w:p w14:paraId="32C124EA" w14:textId="77777777" w:rsidR="007662C4" w:rsidRDefault="00E00689">
            <w:pPr>
              <w:tabs>
                <w:tab w:val="left" w:pos="2549"/>
              </w:tabs>
              <w:rPr>
                <w:rFonts w:eastAsia="Arial Unicode MS"/>
                <w:b/>
              </w:rPr>
            </w:pPr>
            <w:r>
              <w:tab/>
            </w:r>
          </w:p>
        </w:tc>
      </w:tr>
    </w:tbl>
    <w:p w14:paraId="622C434D" w14:textId="77777777" w:rsidR="007662C4" w:rsidRDefault="007662C4">
      <w:pPr>
        <w:tabs>
          <w:tab w:val="left" w:pos="540"/>
        </w:tabs>
        <w:spacing w:line="360" w:lineRule="auto"/>
        <w:contextualSpacing/>
        <w:rPr>
          <w:rFonts w:eastAsia="Calibri"/>
          <w:b/>
          <w:sz w:val="28"/>
          <w:szCs w:val="28"/>
          <w:lang w:eastAsia="en-US"/>
        </w:rPr>
      </w:pPr>
    </w:p>
    <w:p w14:paraId="571EC30D" w14:textId="77777777" w:rsidR="007662C4" w:rsidRDefault="00E00689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14:paraId="522DC102" w14:textId="77777777" w:rsidR="007662C4" w:rsidRDefault="00E0068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>
        <w:rPr>
          <w:rFonts w:eastAsia="timesnewromanpsmt"/>
          <w:sz w:val="28"/>
          <w:szCs w:val="28"/>
        </w:rPr>
        <w:t>Технологии продаж в сфере общественного питания</w:t>
      </w:r>
      <w:r>
        <w:rPr>
          <w:sz w:val="28"/>
          <w:szCs w:val="28"/>
        </w:rPr>
        <w:t xml:space="preserve">» является дисциплиной по выбору цикла профиля (элективный) образовательной программы «Управление гостиничным бизнесом», </w:t>
      </w:r>
      <w:r w:rsidRPr="00E45ED8">
        <w:rPr>
          <w:sz w:val="28"/>
          <w:szCs w:val="28"/>
        </w:rPr>
        <w:t>профиль «Управление гостиничным бизнесом», по направлению подготовки 43.03.03</w:t>
      </w:r>
      <w:r>
        <w:rPr>
          <w:sz w:val="28"/>
          <w:szCs w:val="28"/>
        </w:rPr>
        <w:t xml:space="preserve"> «Гостиничное дело».</w:t>
      </w:r>
    </w:p>
    <w:p w14:paraId="40524A29" w14:textId="77777777" w:rsidR="007662C4" w:rsidRDefault="00E00689">
      <w:pPr>
        <w:widowControl w:val="0"/>
        <w:tabs>
          <w:tab w:val="left" w:pos="0"/>
          <w:tab w:val="left" w:pos="851"/>
        </w:tabs>
        <w:spacing w:line="360" w:lineRule="auto"/>
        <w:jc w:val="both"/>
        <w:rPr>
          <w:b/>
          <w:bCs/>
          <w:sz w:val="28"/>
          <w:szCs w:val="28"/>
        </w:rPr>
      </w:pPr>
      <w:r>
        <w:t xml:space="preserve"> </w:t>
      </w:r>
    </w:p>
    <w:p w14:paraId="2FF3D7F8" w14:textId="77777777" w:rsidR="007662C4" w:rsidRDefault="00E00689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38B10D1A" w14:textId="77777777" w:rsidR="007662C4" w:rsidRDefault="00E00689">
      <w:pPr>
        <w:spacing w:line="360" w:lineRule="auto"/>
        <w:ind w:firstLine="567"/>
        <w:jc w:val="right"/>
      </w:pPr>
      <w:r>
        <w:rPr>
          <w:sz w:val="28"/>
          <w:szCs w:val="28"/>
        </w:rPr>
        <w:t>Таблица 1</w:t>
      </w:r>
    </w:p>
    <w:tbl>
      <w:tblPr>
        <w:tblW w:w="423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10"/>
        <w:gridCol w:w="1957"/>
        <w:gridCol w:w="1957"/>
      </w:tblGrid>
      <w:tr w:rsidR="007662C4" w14:paraId="3A73A8C5" w14:textId="77777777">
        <w:trPr>
          <w:jc w:val="center"/>
        </w:trPr>
        <w:tc>
          <w:tcPr>
            <w:tcW w:w="5642" w:type="dxa"/>
            <w:shd w:val="clear" w:color="FFFFFF" w:fill="FFFFFF"/>
          </w:tcPr>
          <w:p w14:paraId="7B506746" w14:textId="77777777" w:rsidR="007662C4" w:rsidRDefault="00E00689">
            <w:pPr>
              <w:keepNext/>
              <w:rPr>
                <w:bCs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90" w:type="dxa"/>
            <w:shd w:val="clear" w:color="FFFFFF" w:fill="FFFFFF"/>
          </w:tcPr>
          <w:p w14:paraId="5696D78C" w14:textId="77777777" w:rsidR="007662C4" w:rsidRDefault="00E00689">
            <w:pPr>
              <w:keepNext/>
              <w:jc w:val="center"/>
            </w:pPr>
            <w:r>
              <w:rPr>
                <w:b/>
              </w:rPr>
              <w:t>Всего</w:t>
            </w:r>
          </w:p>
          <w:p w14:paraId="73D7FE15" w14:textId="77777777" w:rsidR="007662C4" w:rsidRDefault="00E00689">
            <w:pPr>
              <w:keepNext/>
              <w:jc w:val="center"/>
              <w:rPr>
                <w:bCs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90" w:type="dxa"/>
            <w:shd w:val="clear" w:color="FFFFFF" w:fill="FFFFFF"/>
          </w:tcPr>
          <w:p w14:paraId="403B5EDE" w14:textId="77777777" w:rsidR="007662C4" w:rsidRDefault="00E00689">
            <w:pPr>
              <w:keepNext/>
              <w:jc w:val="center"/>
            </w:pPr>
            <w:r w:rsidRPr="00E45ED8">
              <w:rPr>
                <w:b/>
              </w:rPr>
              <w:t>Семестр 6</w:t>
            </w:r>
          </w:p>
          <w:p w14:paraId="40B35293" w14:textId="77777777" w:rsidR="007662C4" w:rsidRDefault="00E00689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</w:rPr>
              <w:t>(в часах)</w:t>
            </w:r>
          </w:p>
        </w:tc>
      </w:tr>
      <w:tr w:rsidR="007662C4" w14:paraId="5EAD6224" w14:textId="77777777">
        <w:trPr>
          <w:jc w:val="center"/>
        </w:trPr>
        <w:tc>
          <w:tcPr>
            <w:tcW w:w="5642" w:type="dxa"/>
            <w:shd w:val="clear" w:color="FFFFFF" w:fill="FFFFFF"/>
          </w:tcPr>
          <w:p w14:paraId="021E5F78" w14:textId="77777777" w:rsidR="007662C4" w:rsidRDefault="00E00689">
            <w:pPr>
              <w:keepNext/>
              <w:rPr>
                <w:bCs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90" w:type="dxa"/>
            <w:shd w:val="clear" w:color="FFFFFF" w:fill="FFFFFF"/>
          </w:tcPr>
          <w:p w14:paraId="62412029" w14:textId="77777777" w:rsidR="007662C4" w:rsidRDefault="00E00689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 xml:space="preserve">3 </w:t>
            </w:r>
            <w:proofErr w:type="spellStart"/>
            <w:r>
              <w:rPr>
                <w:b/>
                <w:i/>
              </w:rPr>
              <w:t>з.е</w:t>
            </w:r>
            <w:proofErr w:type="spellEnd"/>
            <w:r>
              <w:rPr>
                <w:b/>
                <w:i/>
              </w:rPr>
              <w:t>./108</w:t>
            </w:r>
          </w:p>
        </w:tc>
        <w:tc>
          <w:tcPr>
            <w:tcW w:w="2290" w:type="dxa"/>
            <w:shd w:val="clear" w:color="FFFFFF" w:fill="FFFFFF"/>
          </w:tcPr>
          <w:p w14:paraId="777BAD1E" w14:textId="77777777" w:rsidR="007662C4" w:rsidRDefault="00E00689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108</w:t>
            </w:r>
          </w:p>
        </w:tc>
      </w:tr>
      <w:tr w:rsidR="007662C4" w14:paraId="2608BD93" w14:textId="77777777">
        <w:trPr>
          <w:jc w:val="center"/>
        </w:trPr>
        <w:tc>
          <w:tcPr>
            <w:tcW w:w="5642" w:type="dxa"/>
            <w:shd w:val="clear" w:color="FFFFFF" w:fill="FFFFFF"/>
          </w:tcPr>
          <w:p w14:paraId="3C9ADDDD" w14:textId="77777777" w:rsidR="007662C4" w:rsidRDefault="00E00689">
            <w:pPr>
              <w:keepNext/>
              <w:rPr>
                <w:bCs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90" w:type="dxa"/>
            <w:shd w:val="clear" w:color="FFFFFF" w:fill="FFFFFF"/>
          </w:tcPr>
          <w:p w14:paraId="1C3E3883" w14:textId="77777777" w:rsidR="007662C4" w:rsidRDefault="00E00689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290" w:type="dxa"/>
            <w:shd w:val="clear" w:color="FFFFFF" w:fill="FFFFFF"/>
          </w:tcPr>
          <w:p w14:paraId="1A0AA92C" w14:textId="77777777" w:rsidR="007662C4" w:rsidRDefault="00E00689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34</w:t>
            </w:r>
          </w:p>
        </w:tc>
      </w:tr>
      <w:tr w:rsidR="007662C4" w14:paraId="0E1F12B0" w14:textId="77777777">
        <w:trPr>
          <w:jc w:val="center"/>
        </w:trPr>
        <w:tc>
          <w:tcPr>
            <w:tcW w:w="5642" w:type="dxa"/>
            <w:shd w:val="clear" w:color="FFFFFF" w:fill="FFFFFF"/>
          </w:tcPr>
          <w:p w14:paraId="385D79E8" w14:textId="77777777" w:rsidR="007662C4" w:rsidRDefault="00E00689">
            <w:pPr>
              <w:keepNext/>
              <w:rPr>
                <w:bCs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90" w:type="dxa"/>
            <w:shd w:val="clear" w:color="FFFFFF" w:fill="FFFFFF"/>
          </w:tcPr>
          <w:p w14:paraId="751A9A63" w14:textId="77777777" w:rsidR="007662C4" w:rsidRDefault="00E00689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16</w:t>
            </w:r>
          </w:p>
        </w:tc>
        <w:tc>
          <w:tcPr>
            <w:tcW w:w="2290" w:type="dxa"/>
            <w:shd w:val="clear" w:color="FFFFFF" w:fill="FFFFFF"/>
          </w:tcPr>
          <w:p w14:paraId="18A1B164" w14:textId="77777777" w:rsidR="007662C4" w:rsidRDefault="00E00689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16</w:t>
            </w:r>
          </w:p>
        </w:tc>
      </w:tr>
      <w:tr w:rsidR="007662C4" w14:paraId="7F8D3C9F" w14:textId="77777777">
        <w:trPr>
          <w:jc w:val="center"/>
        </w:trPr>
        <w:tc>
          <w:tcPr>
            <w:tcW w:w="5642" w:type="dxa"/>
            <w:shd w:val="clear" w:color="FFFFFF" w:fill="FFFFFF"/>
          </w:tcPr>
          <w:p w14:paraId="591C96BE" w14:textId="77777777" w:rsidR="007662C4" w:rsidRDefault="00E00689">
            <w:pPr>
              <w:keepNext/>
              <w:rPr>
                <w:bCs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90" w:type="dxa"/>
            <w:shd w:val="clear" w:color="FFFFFF" w:fill="FFFFFF"/>
          </w:tcPr>
          <w:p w14:paraId="38CFE8B1" w14:textId="77777777" w:rsidR="007662C4" w:rsidRDefault="00E00689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18</w:t>
            </w:r>
          </w:p>
        </w:tc>
        <w:tc>
          <w:tcPr>
            <w:tcW w:w="2290" w:type="dxa"/>
            <w:shd w:val="clear" w:color="FFFFFF" w:fill="FFFFFF"/>
          </w:tcPr>
          <w:p w14:paraId="1B1E96D5" w14:textId="77777777" w:rsidR="007662C4" w:rsidRDefault="00E00689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18</w:t>
            </w:r>
          </w:p>
        </w:tc>
      </w:tr>
      <w:tr w:rsidR="007662C4" w14:paraId="70F682B9" w14:textId="77777777">
        <w:trPr>
          <w:jc w:val="center"/>
        </w:trPr>
        <w:tc>
          <w:tcPr>
            <w:tcW w:w="5642" w:type="dxa"/>
            <w:shd w:val="clear" w:color="FFFFFF" w:fill="FFFFFF"/>
          </w:tcPr>
          <w:p w14:paraId="685B9865" w14:textId="77777777" w:rsidR="007662C4" w:rsidRDefault="00E00689">
            <w:pPr>
              <w:keepNext/>
              <w:rPr>
                <w:bCs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90" w:type="dxa"/>
            <w:shd w:val="clear" w:color="FFFFFF" w:fill="FFFFFF"/>
          </w:tcPr>
          <w:p w14:paraId="1CF2459E" w14:textId="77777777" w:rsidR="007662C4" w:rsidRDefault="00E00689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74</w:t>
            </w:r>
          </w:p>
        </w:tc>
        <w:tc>
          <w:tcPr>
            <w:tcW w:w="2290" w:type="dxa"/>
            <w:shd w:val="clear" w:color="FFFFFF" w:fill="FFFFFF"/>
          </w:tcPr>
          <w:p w14:paraId="15657998" w14:textId="77777777" w:rsidR="007662C4" w:rsidRDefault="00E00689">
            <w:pPr>
              <w:keepNext/>
              <w:jc w:val="center"/>
              <w:rPr>
                <w:bCs/>
              </w:rPr>
            </w:pPr>
            <w:r>
              <w:rPr>
                <w:b/>
                <w:i/>
              </w:rPr>
              <w:t>74</w:t>
            </w:r>
          </w:p>
        </w:tc>
      </w:tr>
      <w:tr w:rsidR="007662C4" w14:paraId="134BCCBF" w14:textId="77777777">
        <w:trPr>
          <w:jc w:val="center"/>
        </w:trPr>
        <w:tc>
          <w:tcPr>
            <w:tcW w:w="5642" w:type="dxa"/>
            <w:shd w:val="clear" w:color="FFFFFF" w:fill="FFFFFF"/>
          </w:tcPr>
          <w:p w14:paraId="3C01F07D" w14:textId="77777777" w:rsidR="007662C4" w:rsidRDefault="00E00689">
            <w:pPr>
              <w:keepNext/>
            </w:pPr>
            <w:r>
              <w:t xml:space="preserve">Вид текущего контроля </w:t>
            </w:r>
          </w:p>
        </w:tc>
        <w:tc>
          <w:tcPr>
            <w:tcW w:w="2290" w:type="dxa"/>
            <w:shd w:val="clear" w:color="FFFFFF" w:fill="FFFFFF"/>
          </w:tcPr>
          <w:p w14:paraId="3173B9DC" w14:textId="77777777" w:rsidR="007662C4" w:rsidRDefault="00E00689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Контрольная работа</w:t>
            </w:r>
          </w:p>
        </w:tc>
        <w:tc>
          <w:tcPr>
            <w:tcW w:w="2290" w:type="dxa"/>
            <w:shd w:val="clear" w:color="FFFFFF" w:fill="FFFFFF"/>
          </w:tcPr>
          <w:p w14:paraId="3FAE0D94" w14:textId="77777777" w:rsidR="007662C4" w:rsidRDefault="00E00689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Контрольная работа</w:t>
            </w:r>
          </w:p>
        </w:tc>
      </w:tr>
      <w:tr w:rsidR="007662C4" w14:paraId="7653342A" w14:textId="77777777">
        <w:trPr>
          <w:jc w:val="center"/>
        </w:trPr>
        <w:tc>
          <w:tcPr>
            <w:tcW w:w="5642" w:type="dxa"/>
            <w:shd w:val="clear" w:color="FFFFFF" w:fill="FFFFFF"/>
          </w:tcPr>
          <w:p w14:paraId="5DFA7707" w14:textId="77777777" w:rsidR="007662C4" w:rsidRDefault="00E00689">
            <w:pPr>
              <w:keepNext/>
            </w:pPr>
            <w:r>
              <w:t>Вид промежуточной аттестации</w:t>
            </w:r>
          </w:p>
        </w:tc>
        <w:tc>
          <w:tcPr>
            <w:tcW w:w="2290" w:type="dxa"/>
            <w:shd w:val="clear" w:color="FFFFFF" w:fill="FFFFFF"/>
          </w:tcPr>
          <w:p w14:paraId="6CB537DC" w14:textId="77777777" w:rsidR="007662C4" w:rsidRDefault="00E00689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>Зачет</w:t>
            </w:r>
          </w:p>
        </w:tc>
        <w:tc>
          <w:tcPr>
            <w:tcW w:w="2290" w:type="dxa"/>
            <w:shd w:val="clear" w:color="FFFFFF" w:fill="FFFFFF"/>
          </w:tcPr>
          <w:p w14:paraId="7F2CD779" w14:textId="77777777" w:rsidR="007662C4" w:rsidRDefault="00E00689">
            <w:pPr>
              <w:keepNext/>
              <w:jc w:val="center"/>
              <w:rPr>
                <w:bCs/>
              </w:rPr>
            </w:pPr>
            <w:r>
              <w:rPr>
                <w:i/>
              </w:rPr>
              <w:t xml:space="preserve">Зачет </w:t>
            </w:r>
          </w:p>
        </w:tc>
      </w:tr>
    </w:tbl>
    <w:p w14:paraId="71052F28" w14:textId="77777777" w:rsidR="007662C4" w:rsidRDefault="007662C4">
      <w:pPr>
        <w:spacing w:line="360" w:lineRule="auto"/>
        <w:rPr>
          <w:b/>
          <w:bCs/>
          <w:sz w:val="28"/>
          <w:szCs w:val="28"/>
        </w:rPr>
      </w:pPr>
    </w:p>
    <w:p w14:paraId="6EEF1421" w14:textId="77777777" w:rsidR="007662C4" w:rsidRDefault="00E00689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4E426E7" w14:textId="77777777" w:rsidR="007662C4" w:rsidRDefault="007662C4">
      <w:pPr>
        <w:spacing w:line="360" w:lineRule="auto"/>
        <w:jc w:val="center"/>
        <w:rPr>
          <w:b/>
          <w:bCs/>
          <w:sz w:val="28"/>
          <w:szCs w:val="28"/>
        </w:rPr>
      </w:pPr>
    </w:p>
    <w:p w14:paraId="1FB561EF" w14:textId="77777777" w:rsidR="007662C4" w:rsidRDefault="00E00689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14:paraId="0C7AC486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b/>
          <w:color w:val="000000"/>
          <w:sz w:val="28"/>
        </w:rPr>
        <w:t xml:space="preserve">Тема 1. </w:t>
      </w:r>
      <w:r>
        <w:rPr>
          <w:b/>
          <w:color w:val="000000"/>
          <w:sz w:val="28"/>
          <w:szCs w:val="28"/>
        </w:rPr>
        <w:t>Предмет и метод дисциплины</w:t>
      </w:r>
      <w:r>
        <w:rPr>
          <w:bCs/>
          <w:color w:val="000000"/>
          <w:szCs w:val="22"/>
        </w:rPr>
        <w:t xml:space="preserve"> </w:t>
      </w:r>
      <w:r>
        <w:rPr>
          <w:b/>
          <w:color w:val="000000"/>
          <w:sz w:val="28"/>
        </w:rPr>
        <w:t>«Технологии продаж в сфере общественного питания»</w:t>
      </w:r>
    </w:p>
    <w:p w14:paraId="5CD21315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Сущность (предмет и метод) дисциплины «Технологии продаж в сфере общественного питания».</w:t>
      </w:r>
    </w:p>
    <w:p w14:paraId="0232F4A2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lastRenderedPageBreak/>
        <w:t xml:space="preserve">Сущность и цели сбыта в сфере общественного питания в индустрии гостеприимства. </w:t>
      </w:r>
    </w:p>
    <w:p w14:paraId="77DFA2D2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>Сбытовая стратегия предприятия в сфере общественного питания.</w:t>
      </w:r>
    </w:p>
    <w:p w14:paraId="5976466E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Целевая ориентация и основные </w:t>
      </w:r>
      <w:r>
        <w:rPr>
          <w:color w:val="000000"/>
          <w:sz w:val="28"/>
          <w:szCs w:val="28"/>
        </w:rPr>
        <w:t xml:space="preserve">задачи сбыта. </w:t>
      </w:r>
    </w:p>
    <w:p w14:paraId="2978C959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Стратегия сбыта в контексте общефирменной стратегии: содержание и основные элементы.</w:t>
      </w:r>
    </w:p>
    <w:p w14:paraId="19D11794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 </w:t>
      </w:r>
    </w:p>
    <w:p w14:paraId="05823DBE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Тема 2. Система продаж на предприятиях общественного питания. Сбыт с позиции маркетинга отношений</w:t>
      </w:r>
    </w:p>
    <w:p w14:paraId="7087659B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Этапы формирования отношений с клиентурой в индустрии гостеприимства. Для управления отношениями с потребителями на основе современных методов формирования и реализации программ лояльности используются методы последовательного и целенаправленного формирования лояльности с помощью маркетинговых усилий.</w:t>
      </w:r>
    </w:p>
    <w:p w14:paraId="1551E55F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Работа с рекламациями и блокировка разочарований клиентов.</w:t>
      </w:r>
    </w:p>
    <w:p w14:paraId="01D91CF2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Взаимодействие службы продаж с VIP-клиентурой. </w:t>
      </w:r>
    </w:p>
    <w:p w14:paraId="01382292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 </w:t>
      </w:r>
    </w:p>
    <w:p w14:paraId="6192E66C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3. Зависимость управления продажами от поведения потребителей в сфере общественного питания</w:t>
      </w:r>
    </w:p>
    <w:p w14:paraId="5B9EB497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Управление продажами от поведения потребителей в сфере общественного питания</w:t>
      </w:r>
      <w:r>
        <w:rPr>
          <w:bCs/>
          <w:sz w:val="28"/>
          <w:szCs w:val="28"/>
        </w:rPr>
        <w:t xml:space="preserve"> связана с анализом поведения </w:t>
      </w:r>
      <w:r>
        <w:rPr>
          <w:rFonts w:eastAsia="Arial"/>
          <w:bCs/>
          <w:sz w:val="28"/>
          <w:szCs w:val="28"/>
        </w:rPr>
        <w:t>рынка, конкурентов,</w:t>
      </w:r>
      <w:r>
        <w:rPr>
          <w:bCs/>
          <w:sz w:val="28"/>
          <w:szCs w:val="28"/>
        </w:rPr>
        <w:t xml:space="preserve"> потребителей. В свою очередь, поведение потребителей зависит от многих факторов, таких как личностные, социальные и психологические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Особенности поведения потребителей.</w:t>
      </w:r>
    </w:p>
    <w:p w14:paraId="7282D926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Осознание потребности и поиск информации – это процесс, который предшествует принятию решению о покупке. Методика </w:t>
      </w:r>
      <w:r>
        <w:rPr>
          <w:sz w:val="28"/>
          <w:szCs w:val="28"/>
        </w:rPr>
        <w:t>осознания потребности и поиск информации</w:t>
      </w:r>
      <w:r>
        <w:rPr>
          <w:color w:val="000000"/>
          <w:sz w:val="28"/>
          <w:szCs w:val="28"/>
        </w:rPr>
        <w:t xml:space="preserve"> включает в себя: определение проблемы, постановку целей, поиск, альтернативных решений, оценка альтернативных решений, оценка вариантов, и выбор наилучшего,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покупка, потребление.</w:t>
      </w:r>
    </w:p>
    <w:p w14:paraId="20D16DE9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 </w:t>
      </w:r>
    </w:p>
    <w:p w14:paraId="1D7234BA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Тема 4. Организация и планирование системы продаж предприятия общественного питания в индустрии гостеприимства</w:t>
      </w:r>
    </w:p>
    <w:p w14:paraId="415D7612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Программные продукты для автоматизации процессов обслуживания гостей в кафе и ресторанах и столовых в решении задач: учет продаж; увеличение скорости обслуживания клиентов; контроль работы персонала заведения; уменьшение количества ошибок, допущенных при работе </w:t>
      </w:r>
      <w:proofErr w:type="gramStart"/>
      <w:r>
        <w:rPr>
          <w:color w:val="000000"/>
          <w:sz w:val="28"/>
          <w:szCs w:val="28"/>
        </w:rPr>
        <w:t>с гостям</w:t>
      </w:r>
      <w:proofErr w:type="gramEnd"/>
      <w:r>
        <w:rPr>
          <w:color w:val="000000"/>
          <w:sz w:val="28"/>
          <w:szCs w:val="28"/>
        </w:rPr>
        <w:t>; управление меню и ценами в едином окне; работа с программами лояльности; формирование отчетности по всей работе ресторана, которая в дальнейшем позволит проводить аналитику.</w:t>
      </w:r>
    </w:p>
    <w:p w14:paraId="39877AB7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 </w:t>
      </w:r>
    </w:p>
    <w:p w14:paraId="1D7B80B8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Тема 5. Система каналов распределения в сфере общественного питания</w:t>
      </w:r>
    </w:p>
    <w:p w14:paraId="2605DC33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Каналы распределения </w:t>
      </w:r>
      <w:r>
        <w:rPr>
          <w:bCs/>
          <w:color w:val="000000"/>
          <w:sz w:val="28"/>
          <w:szCs w:val="28"/>
        </w:rPr>
        <w:t xml:space="preserve">в сфере общественного питания являются </w:t>
      </w:r>
      <w:proofErr w:type="gramStart"/>
      <w:r>
        <w:rPr>
          <w:bCs/>
          <w:color w:val="000000"/>
          <w:sz w:val="28"/>
          <w:szCs w:val="28"/>
        </w:rPr>
        <w:t>одним  из</w:t>
      </w:r>
      <w:proofErr w:type="gramEnd"/>
      <w:r>
        <w:rPr>
          <w:bCs/>
          <w:color w:val="000000"/>
          <w:sz w:val="28"/>
          <w:szCs w:val="28"/>
        </w:rPr>
        <w:t xml:space="preserve"> элементов маркетинг-</w:t>
      </w:r>
      <w:proofErr w:type="spellStart"/>
      <w:r>
        <w:rPr>
          <w:bCs/>
          <w:color w:val="000000"/>
          <w:sz w:val="28"/>
          <w:szCs w:val="28"/>
        </w:rPr>
        <w:t>микса</w:t>
      </w:r>
      <w:proofErr w:type="spellEnd"/>
      <w:r>
        <w:rPr>
          <w:bCs/>
          <w:color w:val="000000"/>
          <w:sz w:val="28"/>
          <w:szCs w:val="28"/>
        </w:rPr>
        <w:t xml:space="preserve"> и представляют собой структуру канала распределения, в которой предприятия общественного питания, поставщики, действуют как единая система. </w:t>
      </w:r>
    </w:p>
    <w:p w14:paraId="49DD63B3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Дизайн канала распределения. Общий алгоритм дизайна канала. Структура «проблемы — цели — задачи». </w:t>
      </w:r>
    </w:p>
    <w:p w14:paraId="4D469554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Альтернативные структуры канала: формирование, оценка, выбор оптимальной структуры. </w:t>
      </w:r>
    </w:p>
    <w:p w14:paraId="27DBA669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 </w:t>
      </w:r>
    </w:p>
    <w:p w14:paraId="308BDD64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Тема 6. Особенности управления продажами в сфере общественного питания</w:t>
      </w:r>
    </w:p>
    <w:p w14:paraId="00B9179B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Ценовая политика и система скидок. </w:t>
      </w:r>
      <w:r>
        <w:rPr>
          <w:bCs/>
          <w:color w:val="000000"/>
          <w:sz w:val="28"/>
          <w:szCs w:val="28"/>
        </w:rPr>
        <w:t>В сфере общественного питания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ценовая политика зависит от многих факторов, таких как местоположение ресторана, уровень сервиса, качество продуктов, др. Система скидок может быть разной в зависимости от типа заведения и целевой аудитории.</w:t>
      </w:r>
    </w:p>
    <w:p w14:paraId="57CB335B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Разработка программ стимулирования продаж </w:t>
      </w:r>
      <w:r>
        <w:rPr>
          <w:bCs/>
          <w:color w:val="000000"/>
          <w:sz w:val="28"/>
          <w:szCs w:val="28"/>
        </w:rPr>
        <w:t>в сфере общественного питания. Программы могут включать в себя различные мероприятия, такие как акции, скидки, бонусы и др.</w:t>
      </w:r>
    </w:p>
    <w:p w14:paraId="297DFDAE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Требования к персоналу, тренинги и выбор стратегии продаж. Требования к персоналу </w:t>
      </w:r>
      <w:r>
        <w:rPr>
          <w:bCs/>
          <w:color w:val="000000"/>
          <w:sz w:val="28"/>
          <w:szCs w:val="28"/>
        </w:rPr>
        <w:t xml:space="preserve">в сфере общественного питания могут </w:t>
      </w:r>
      <w:proofErr w:type="gramStart"/>
      <w:r>
        <w:rPr>
          <w:bCs/>
          <w:color w:val="000000"/>
          <w:sz w:val="28"/>
          <w:szCs w:val="28"/>
        </w:rPr>
        <w:t>включать</w:t>
      </w:r>
      <w:proofErr w:type="gramEnd"/>
      <w:r>
        <w:rPr>
          <w:bCs/>
          <w:color w:val="000000"/>
          <w:sz w:val="28"/>
          <w:szCs w:val="28"/>
        </w:rPr>
        <w:t xml:space="preserve"> а себя знание языков, опыт работы и др. Тренинги для персонала могут проводится как внутри компании, так и в специализированных учебных центрах. Выбор стратегии продаж зависит от многих факторов, таких как целевая аудитория, конкуренты, др.</w:t>
      </w:r>
    </w:p>
    <w:p w14:paraId="6179D66C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Управление конфликтными ситуациями в коллективе. </w:t>
      </w:r>
    </w:p>
    <w:p w14:paraId="1A23E1C0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Оценка эффективности работы посредников.</w:t>
      </w:r>
    </w:p>
    <w:p w14:paraId="6D984788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 </w:t>
      </w:r>
    </w:p>
    <w:p w14:paraId="05FD22DF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Тема 7. Брэндинг частных торговых марок сетей в сфере общественного питания</w:t>
      </w:r>
    </w:p>
    <w:p w14:paraId="5B2F7F3B" w14:textId="77777777" w:rsidR="007662C4" w:rsidRDefault="00E0068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Частные торговые марки сетей общественного питания. </w:t>
      </w:r>
      <w:r>
        <w:rPr>
          <w:color w:val="111111"/>
          <w:sz w:val="28"/>
          <w:szCs w:val="28"/>
        </w:rPr>
        <w:t xml:space="preserve">Частные торговые марки - это товары, которые производятся брендами и продаются </w:t>
      </w:r>
      <w:proofErr w:type="gramStart"/>
      <w:r>
        <w:rPr>
          <w:color w:val="111111"/>
          <w:sz w:val="28"/>
          <w:szCs w:val="28"/>
        </w:rPr>
        <w:t>под маркой сети</w:t>
      </w:r>
      <w:proofErr w:type="gramEnd"/>
      <w:r>
        <w:rPr>
          <w:color w:val="111111"/>
          <w:sz w:val="28"/>
          <w:szCs w:val="28"/>
        </w:rPr>
        <w:t xml:space="preserve"> ресторанов или кафе. </w:t>
      </w:r>
      <w:r>
        <w:rPr>
          <w:sz w:val="28"/>
          <w:szCs w:val="28"/>
        </w:rPr>
        <w:t>В России такие марки есть у продуктовых сетей.</w:t>
      </w:r>
    </w:p>
    <w:p w14:paraId="4830D971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Брендинг</w:t>
      </w:r>
      <w:proofErr w:type="spellEnd"/>
      <w:r>
        <w:rPr>
          <w:color w:val="000000"/>
          <w:sz w:val="28"/>
          <w:szCs w:val="28"/>
        </w:rPr>
        <w:t xml:space="preserve"> частной торговой марки. Создание бренда для услуг, товаров, которые производятся не известными брендами и продаются </w:t>
      </w:r>
      <w:proofErr w:type="gramStart"/>
      <w:r>
        <w:rPr>
          <w:color w:val="000000"/>
          <w:sz w:val="28"/>
          <w:szCs w:val="28"/>
        </w:rPr>
        <w:t>под маркой сети</w:t>
      </w:r>
      <w:proofErr w:type="gramEnd"/>
      <w:r>
        <w:rPr>
          <w:color w:val="000000"/>
          <w:sz w:val="28"/>
          <w:szCs w:val="28"/>
        </w:rPr>
        <w:t xml:space="preserve"> ресторанов и кафе.</w:t>
      </w:r>
    </w:p>
    <w:p w14:paraId="1512AA2E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Особенности развития частных торговых марок розничных сетей в сфере общественного питания.</w:t>
      </w:r>
    </w:p>
    <w:p w14:paraId="0817704B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 </w:t>
      </w:r>
    </w:p>
    <w:p w14:paraId="063BAEF6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Тема 8. Система управления продажами в системе управления предприятия сферы общественного питания</w:t>
      </w:r>
    </w:p>
    <w:p w14:paraId="3AB3D24F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Система продаж в стратегии продвижения предприятия сферы общественного питания. </w:t>
      </w:r>
    </w:p>
    <w:p w14:paraId="1F97EA5B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111111"/>
          <w:sz w:val="28"/>
          <w:szCs w:val="28"/>
        </w:rPr>
      </w:pPr>
      <w:r>
        <w:rPr>
          <w:color w:val="000000"/>
          <w:sz w:val="28"/>
          <w:szCs w:val="28"/>
        </w:rPr>
        <w:t>Среди средств продвижения услуг предприятий общественного питания можно выделить рекламу, связи с общественностью, стимулирование сбыта и персональные продажи.</w:t>
      </w:r>
    </w:p>
    <w:p w14:paraId="22066DBE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Факторы формирования системы продвижения услуг предприятий общественного питания могут включать в себя привлечение новых клиентов и </w:t>
      </w:r>
      <w:r>
        <w:rPr>
          <w:color w:val="000000"/>
          <w:sz w:val="28"/>
          <w:szCs w:val="28"/>
        </w:rPr>
        <w:lastRenderedPageBreak/>
        <w:t>удержание существующих. Важным фактором является использование цифровых технологий и социальных сетей.</w:t>
      </w:r>
    </w:p>
    <w:p w14:paraId="6BACCCD7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стратегии развития ресторана. Аналитическая оценка стратегического маркетинга. Корпоративные и функциональные стратегии маркетинга.  Стратегии маркетинга на оп</w:t>
      </w:r>
      <w:r>
        <w:rPr>
          <w:color w:val="000000"/>
          <w:sz w:val="28"/>
        </w:rPr>
        <w:t>ерационном уровне.</w:t>
      </w:r>
      <w:r>
        <w:rPr>
          <w:sz w:val="28"/>
          <w:szCs w:val="28"/>
        </w:rPr>
        <w:t xml:space="preserve"> </w:t>
      </w:r>
    </w:p>
    <w:p w14:paraId="5F3B447F" w14:textId="77777777" w:rsidR="007662C4" w:rsidRDefault="007662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</w:p>
    <w:p w14:paraId="7FBFA7A8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14:paraId="768FCAF8" w14:textId="77777777" w:rsidR="007662C4" w:rsidRDefault="00E00689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14:paraId="056A7E83" w14:textId="77777777" w:rsidR="007662C4" w:rsidRDefault="007662C4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tbl>
      <w:tblPr>
        <w:tblW w:w="5052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4"/>
        <w:gridCol w:w="852"/>
        <w:gridCol w:w="1080"/>
        <w:gridCol w:w="1133"/>
        <w:gridCol w:w="1426"/>
        <w:gridCol w:w="891"/>
        <w:gridCol w:w="1368"/>
      </w:tblGrid>
      <w:tr w:rsidR="007662C4" w14:paraId="6981679B" w14:textId="77777777">
        <w:tc>
          <w:tcPr>
            <w:tcW w:w="709" w:type="dxa"/>
            <w:vMerge w:val="restart"/>
            <w:shd w:val="clear" w:color="FFFFFF" w:fill="FFFFFF"/>
          </w:tcPr>
          <w:p w14:paraId="61842926" w14:textId="77777777" w:rsidR="007662C4" w:rsidRDefault="00E00689">
            <w:pPr>
              <w:tabs>
                <w:tab w:val="right" w:pos="851"/>
              </w:tabs>
            </w:pPr>
            <w:r>
              <w:t>№</w:t>
            </w:r>
          </w:p>
          <w:p w14:paraId="262B9489" w14:textId="77777777" w:rsidR="007662C4" w:rsidRDefault="00E00689">
            <w:pPr>
              <w:tabs>
                <w:tab w:val="right" w:pos="851"/>
              </w:tabs>
            </w:pPr>
            <w:r>
              <w:t>п/п</w:t>
            </w:r>
          </w:p>
          <w:p w14:paraId="70EE1DAA" w14:textId="77777777" w:rsidR="007662C4" w:rsidRDefault="007662C4">
            <w:pPr>
              <w:tabs>
                <w:tab w:val="right" w:pos="851"/>
              </w:tabs>
            </w:pPr>
          </w:p>
          <w:p w14:paraId="79F4F10D" w14:textId="77777777" w:rsidR="007662C4" w:rsidRDefault="007662C4">
            <w:pPr>
              <w:tabs>
                <w:tab w:val="right" w:pos="851"/>
              </w:tabs>
            </w:pPr>
          </w:p>
        </w:tc>
        <w:tc>
          <w:tcPr>
            <w:tcW w:w="1987" w:type="dxa"/>
            <w:vMerge w:val="restart"/>
            <w:shd w:val="clear" w:color="FFFFFF" w:fill="FFFFFF"/>
          </w:tcPr>
          <w:p w14:paraId="44D067F3" w14:textId="77777777" w:rsidR="007662C4" w:rsidRDefault="00E00689">
            <w:pPr>
              <w:tabs>
                <w:tab w:val="right" w:pos="851"/>
              </w:tabs>
            </w:pPr>
            <w:r>
              <w:rPr>
                <w:b/>
              </w:rPr>
              <w:t xml:space="preserve">Наименование </w:t>
            </w:r>
            <w:proofErr w:type="gramStart"/>
            <w:r>
              <w:rPr>
                <w:b/>
              </w:rPr>
              <w:t>тем  (</w:t>
            </w:r>
            <w:proofErr w:type="gramEnd"/>
            <w:r>
              <w:rPr>
                <w:b/>
              </w:rPr>
              <w:t>разделов) дисциплины</w:t>
            </w:r>
          </w:p>
          <w:p w14:paraId="0A30A23B" w14:textId="77777777" w:rsidR="007662C4" w:rsidRDefault="007662C4">
            <w:pPr>
              <w:tabs>
                <w:tab w:val="right" w:pos="851"/>
              </w:tabs>
            </w:pPr>
          </w:p>
          <w:p w14:paraId="06CC79D1" w14:textId="77777777" w:rsidR="007662C4" w:rsidRDefault="007662C4">
            <w:pPr>
              <w:tabs>
                <w:tab w:val="right" w:pos="851"/>
              </w:tabs>
            </w:pPr>
          </w:p>
        </w:tc>
        <w:tc>
          <w:tcPr>
            <w:tcW w:w="5388" w:type="dxa"/>
            <w:gridSpan w:val="5"/>
            <w:shd w:val="clear" w:color="FFFFFF" w:fill="FFFFFF"/>
          </w:tcPr>
          <w:p w14:paraId="6D6A0C3B" w14:textId="77777777" w:rsidR="007662C4" w:rsidRDefault="00E00689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370" w:type="dxa"/>
            <w:vMerge w:val="restart"/>
            <w:shd w:val="clear" w:color="FFFFFF" w:fill="FFFFFF"/>
          </w:tcPr>
          <w:p w14:paraId="18643450" w14:textId="77777777" w:rsidR="007662C4" w:rsidRDefault="00E00689">
            <w:pPr>
              <w:tabs>
                <w:tab w:val="right" w:pos="851"/>
              </w:tabs>
            </w:pPr>
            <w:r>
              <w:rPr>
                <w:b/>
                <w:bCs/>
              </w:rPr>
              <w:t xml:space="preserve">Формы текущего контроля </w:t>
            </w:r>
            <w:proofErr w:type="spellStart"/>
            <w:proofErr w:type="gramStart"/>
            <w:r>
              <w:rPr>
                <w:b/>
                <w:bCs/>
              </w:rPr>
              <w:t>успевае</w:t>
            </w:r>
            <w:proofErr w:type="spellEnd"/>
            <w:r>
              <w:rPr>
                <w:b/>
                <w:bCs/>
              </w:rPr>
              <w:t>-мости</w:t>
            </w:r>
            <w:proofErr w:type="gramEnd"/>
          </w:p>
          <w:p w14:paraId="5737A4B9" w14:textId="77777777" w:rsidR="007662C4" w:rsidRDefault="007662C4">
            <w:pPr>
              <w:tabs>
                <w:tab w:val="right" w:pos="851"/>
              </w:tabs>
            </w:pPr>
          </w:p>
          <w:p w14:paraId="0CB727E0" w14:textId="77777777" w:rsidR="007662C4" w:rsidRDefault="007662C4">
            <w:pPr>
              <w:tabs>
                <w:tab w:val="right" w:pos="851"/>
              </w:tabs>
            </w:pPr>
          </w:p>
        </w:tc>
      </w:tr>
      <w:tr w:rsidR="007662C4" w14:paraId="5A2820DB" w14:textId="77777777">
        <w:trPr>
          <w:trHeight w:val="276"/>
        </w:trPr>
        <w:tc>
          <w:tcPr>
            <w:tcW w:w="709" w:type="dxa"/>
            <w:vMerge/>
            <w:shd w:val="clear" w:color="FFFFFF" w:fill="FFFFFF"/>
          </w:tcPr>
          <w:p w14:paraId="24709E18" w14:textId="77777777" w:rsidR="007662C4" w:rsidRDefault="007662C4">
            <w:pPr>
              <w:tabs>
                <w:tab w:val="right" w:pos="851"/>
              </w:tabs>
            </w:pPr>
          </w:p>
        </w:tc>
        <w:tc>
          <w:tcPr>
            <w:tcW w:w="1987" w:type="dxa"/>
            <w:vMerge/>
            <w:shd w:val="clear" w:color="FFFFFF" w:fill="FFFFFF"/>
          </w:tcPr>
          <w:p w14:paraId="0F6DD111" w14:textId="77777777" w:rsidR="007662C4" w:rsidRDefault="007662C4">
            <w:pPr>
              <w:tabs>
                <w:tab w:val="right" w:pos="851"/>
              </w:tabs>
            </w:pPr>
          </w:p>
        </w:tc>
        <w:tc>
          <w:tcPr>
            <w:tcW w:w="853" w:type="dxa"/>
            <w:vMerge w:val="restart"/>
            <w:shd w:val="clear" w:color="FFFFFF" w:fill="FFFFFF"/>
          </w:tcPr>
          <w:p w14:paraId="02FA448F" w14:textId="77777777" w:rsidR="007662C4" w:rsidRDefault="00E00689">
            <w:pPr>
              <w:tabs>
                <w:tab w:val="right" w:pos="851"/>
              </w:tabs>
            </w:pPr>
            <w:r>
              <w:rPr>
                <w:b/>
              </w:rPr>
              <w:t>Всего</w:t>
            </w:r>
          </w:p>
          <w:p w14:paraId="5624CB15" w14:textId="77777777" w:rsidR="007662C4" w:rsidRDefault="007662C4">
            <w:pPr>
              <w:tabs>
                <w:tab w:val="right" w:pos="851"/>
              </w:tabs>
            </w:pPr>
          </w:p>
        </w:tc>
        <w:tc>
          <w:tcPr>
            <w:tcW w:w="3643" w:type="dxa"/>
            <w:gridSpan w:val="3"/>
            <w:shd w:val="clear" w:color="FFFFFF" w:fill="FFFFFF"/>
          </w:tcPr>
          <w:p w14:paraId="5C8FDA1E" w14:textId="77777777" w:rsidR="007662C4" w:rsidRDefault="00E00689">
            <w:pPr>
              <w:tabs>
                <w:tab w:val="right" w:pos="540"/>
                <w:tab w:val="left" w:pos="1185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  <w:t>Контактная работа-</w:t>
            </w:r>
          </w:p>
          <w:p w14:paraId="15AF9A8D" w14:textId="77777777" w:rsidR="007662C4" w:rsidRDefault="00E00689">
            <w:pPr>
              <w:tabs>
                <w:tab w:val="right" w:pos="540"/>
              </w:tabs>
              <w:jc w:val="center"/>
              <w:rPr>
                <w:b/>
                <w:bCs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892" w:type="dxa"/>
            <w:vMerge w:val="restart"/>
            <w:shd w:val="clear" w:color="FFFFFF" w:fill="FFFFFF"/>
          </w:tcPr>
          <w:p w14:paraId="0CC8CB0C" w14:textId="77777777" w:rsidR="007662C4" w:rsidRDefault="00E00689">
            <w:pPr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  <w:p w14:paraId="0E224B34" w14:textId="77777777" w:rsidR="007662C4" w:rsidRDefault="007662C4">
            <w:pPr>
              <w:tabs>
                <w:tab w:val="right" w:pos="851"/>
              </w:tabs>
            </w:pPr>
          </w:p>
        </w:tc>
        <w:tc>
          <w:tcPr>
            <w:tcW w:w="1370" w:type="dxa"/>
            <w:vMerge/>
            <w:shd w:val="clear" w:color="FFFFFF" w:fill="FFFFFF"/>
          </w:tcPr>
          <w:p w14:paraId="54ABB413" w14:textId="77777777" w:rsidR="007662C4" w:rsidRDefault="007662C4">
            <w:pPr>
              <w:tabs>
                <w:tab w:val="right" w:pos="851"/>
              </w:tabs>
            </w:pPr>
          </w:p>
        </w:tc>
      </w:tr>
      <w:tr w:rsidR="007662C4" w14:paraId="40C513A2" w14:textId="77777777">
        <w:tc>
          <w:tcPr>
            <w:tcW w:w="709" w:type="dxa"/>
            <w:vMerge/>
            <w:shd w:val="clear" w:color="FFFFFF" w:fill="FFFFFF"/>
          </w:tcPr>
          <w:p w14:paraId="5081573C" w14:textId="77777777" w:rsidR="007662C4" w:rsidRDefault="007662C4">
            <w:pPr>
              <w:tabs>
                <w:tab w:val="right" w:pos="851"/>
              </w:tabs>
            </w:pPr>
          </w:p>
        </w:tc>
        <w:tc>
          <w:tcPr>
            <w:tcW w:w="1987" w:type="dxa"/>
            <w:vMerge/>
            <w:shd w:val="clear" w:color="FFFFFF" w:fill="FFFFFF"/>
          </w:tcPr>
          <w:p w14:paraId="0CFC854C" w14:textId="77777777" w:rsidR="007662C4" w:rsidRDefault="007662C4">
            <w:pPr>
              <w:tabs>
                <w:tab w:val="right" w:pos="851"/>
              </w:tabs>
            </w:pPr>
          </w:p>
        </w:tc>
        <w:tc>
          <w:tcPr>
            <w:tcW w:w="853" w:type="dxa"/>
            <w:vMerge/>
            <w:shd w:val="clear" w:color="FFFFFF" w:fill="FFFFFF"/>
          </w:tcPr>
          <w:p w14:paraId="4E9268AF" w14:textId="77777777" w:rsidR="007662C4" w:rsidRDefault="007662C4">
            <w:pPr>
              <w:tabs>
                <w:tab w:val="right" w:pos="851"/>
              </w:tabs>
            </w:pPr>
          </w:p>
        </w:tc>
        <w:tc>
          <w:tcPr>
            <w:tcW w:w="1081" w:type="dxa"/>
            <w:shd w:val="clear" w:color="FFFFFF" w:fill="FFFFFF"/>
          </w:tcPr>
          <w:p w14:paraId="61C6E4A1" w14:textId="77777777" w:rsidR="007662C4" w:rsidRDefault="00E00689">
            <w:pPr>
              <w:tabs>
                <w:tab w:val="right" w:pos="851"/>
              </w:tabs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4" w:type="dxa"/>
            <w:shd w:val="clear" w:color="FFFFFF" w:fill="FFFFFF"/>
          </w:tcPr>
          <w:p w14:paraId="263DD346" w14:textId="77777777" w:rsidR="007662C4" w:rsidRDefault="00E00689">
            <w:pPr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428" w:type="dxa"/>
            <w:shd w:val="clear" w:color="FFFFFF" w:fill="FFFFFF"/>
          </w:tcPr>
          <w:p w14:paraId="2CDEF5A7" w14:textId="77777777" w:rsidR="007662C4" w:rsidRDefault="00E00689">
            <w:pPr>
              <w:tabs>
                <w:tab w:val="right" w:pos="540"/>
              </w:tabs>
            </w:pPr>
            <w:r>
              <w:t>Семинары, практические   занятия</w:t>
            </w:r>
          </w:p>
        </w:tc>
        <w:tc>
          <w:tcPr>
            <w:tcW w:w="892" w:type="dxa"/>
            <w:vMerge/>
            <w:shd w:val="clear" w:color="FFFFFF" w:fill="FFFFFF"/>
          </w:tcPr>
          <w:p w14:paraId="0082DD9D" w14:textId="77777777" w:rsidR="007662C4" w:rsidRDefault="007662C4">
            <w:pPr>
              <w:tabs>
                <w:tab w:val="right" w:pos="851"/>
              </w:tabs>
            </w:pPr>
          </w:p>
        </w:tc>
        <w:tc>
          <w:tcPr>
            <w:tcW w:w="1370" w:type="dxa"/>
            <w:vMerge/>
            <w:shd w:val="clear" w:color="FFFFFF" w:fill="FFFFFF"/>
          </w:tcPr>
          <w:p w14:paraId="377C90A0" w14:textId="77777777" w:rsidR="007662C4" w:rsidRDefault="007662C4">
            <w:pPr>
              <w:tabs>
                <w:tab w:val="right" w:pos="851"/>
              </w:tabs>
            </w:pPr>
          </w:p>
        </w:tc>
      </w:tr>
      <w:tr w:rsidR="007662C4" w14:paraId="34F8DDFC" w14:textId="77777777">
        <w:tc>
          <w:tcPr>
            <w:tcW w:w="709" w:type="dxa"/>
            <w:shd w:val="clear" w:color="FFFFFF" w:fill="FFFFFF"/>
          </w:tcPr>
          <w:p w14:paraId="638EF40F" w14:textId="77777777" w:rsidR="007662C4" w:rsidRDefault="00E00689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1</w:t>
            </w:r>
          </w:p>
        </w:tc>
        <w:tc>
          <w:tcPr>
            <w:tcW w:w="1987" w:type="dxa"/>
            <w:shd w:val="clear" w:color="FFFFFF" w:fill="FFFFFF"/>
          </w:tcPr>
          <w:p w14:paraId="7E35C4DA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1. </w:t>
            </w:r>
            <w:r>
              <w:rPr>
                <w:bCs/>
                <w:color w:val="000000"/>
                <w:szCs w:val="22"/>
              </w:rPr>
              <w:t xml:space="preserve">Предмет и метод дисциплины </w:t>
            </w:r>
            <w:r>
              <w:rPr>
                <w:color w:val="000000"/>
              </w:rPr>
              <w:t>«Технологии продаж в сфере общественного питания»</w:t>
            </w:r>
          </w:p>
        </w:tc>
        <w:tc>
          <w:tcPr>
            <w:tcW w:w="853" w:type="dxa"/>
            <w:shd w:val="clear" w:color="FFFFFF" w:fill="FFFFFF"/>
            <w:vAlign w:val="center"/>
          </w:tcPr>
          <w:p w14:paraId="6FCDE47D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1081" w:type="dxa"/>
            <w:shd w:val="clear" w:color="FFFFFF" w:fill="FFFFFF"/>
            <w:vAlign w:val="center"/>
          </w:tcPr>
          <w:p w14:paraId="48C39502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12384279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35AE025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892" w:type="dxa"/>
            <w:shd w:val="clear" w:color="FFFFFF" w:fill="FFFFFF"/>
            <w:vAlign w:val="center"/>
          </w:tcPr>
          <w:p w14:paraId="2055AA29" w14:textId="77777777" w:rsidR="007662C4" w:rsidRDefault="00E00689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370" w:type="dxa"/>
            <w:shd w:val="clear" w:color="FFFFFF" w:fill="FFFFFF"/>
          </w:tcPr>
          <w:p w14:paraId="116D9BA6" w14:textId="77777777" w:rsidR="007662C4" w:rsidRDefault="00E00689">
            <w:r>
              <w:t>Устный опрос, разбор ситуационных задач</w:t>
            </w:r>
          </w:p>
        </w:tc>
      </w:tr>
      <w:tr w:rsidR="007662C4" w14:paraId="39AB5DFE" w14:textId="77777777">
        <w:tc>
          <w:tcPr>
            <w:tcW w:w="709" w:type="dxa"/>
            <w:shd w:val="clear" w:color="FFFFFF" w:fill="FFFFFF"/>
          </w:tcPr>
          <w:p w14:paraId="4A68EC9B" w14:textId="77777777" w:rsidR="007662C4" w:rsidRDefault="00E00689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987" w:type="dxa"/>
            <w:shd w:val="clear" w:color="FFFFFF" w:fill="FFFFFF"/>
          </w:tcPr>
          <w:p w14:paraId="3649CAE7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2. </w:t>
            </w:r>
            <w:r>
              <w:rPr>
                <w:bCs/>
                <w:color w:val="000000"/>
                <w:szCs w:val="22"/>
              </w:rPr>
              <w:t>Система продаж на предприятиях общественного питания</w:t>
            </w:r>
            <w:r>
              <w:rPr>
                <w:color w:val="000000"/>
              </w:rPr>
              <w:t>. Сбыт с позиции маркетинга отношений</w:t>
            </w:r>
          </w:p>
        </w:tc>
        <w:tc>
          <w:tcPr>
            <w:tcW w:w="853" w:type="dxa"/>
            <w:shd w:val="clear" w:color="FFFFFF" w:fill="FFFFFF"/>
            <w:vAlign w:val="center"/>
          </w:tcPr>
          <w:p w14:paraId="47F9DC87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1081" w:type="dxa"/>
            <w:shd w:val="clear" w:color="FFFFFF" w:fill="FFFFFF"/>
            <w:vAlign w:val="center"/>
          </w:tcPr>
          <w:p w14:paraId="578E145D" w14:textId="77777777" w:rsidR="007662C4" w:rsidRPr="00E45ED8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 w:rsidRPr="00E45ED8"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00B00E27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7D1BA3E3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892" w:type="dxa"/>
            <w:shd w:val="clear" w:color="FFFFFF" w:fill="FFFFFF"/>
            <w:vAlign w:val="center"/>
          </w:tcPr>
          <w:p w14:paraId="286B44BD" w14:textId="77777777" w:rsidR="007662C4" w:rsidRDefault="00E00689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370" w:type="dxa"/>
            <w:shd w:val="clear" w:color="FFFFFF" w:fill="FFFFFF"/>
          </w:tcPr>
          <w:p w14:paraId="3638BCAF" w14:textId="77777777" w:rsidR="007662C4" w:rsidRDefault="00E00689">
            <w:pPr>
              <w:tabs>
                <w:tab w:val="right" w:pos="851"/>
              </w:tabs>
            </w:pPr>
            <w:r>
              <w:t>Устный опрос, разбор ситуационных задач</w:t>
            </w:r>
          </w:p>
        </w:tc>
      </w:tr>
      <w:tr w:rsidR="007662C4" w14:paraId="275D0E95" w14:textId="77777777">
        <w:tc>
          <w:tcPr>
            <w:tcW w:w="709" w:type="dxa"/>
            <w:shd w:val="clear" w:color="FFFFFF" w:fill="FFFFFF"/>
          </w:tcPr>
          <w:p w14:paraId="7E4199A2" w14:textId="77777777" w:rsidR="007662C4" w:rsidRDefault="00E00689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3</w:t>
            </w:r>
          </w:p>
        </w:tc>
        <w:tc>
          <w:tcPr>
            <w:tcW w:w="1987" w:type="dxa"/>
            <w:shd w:val="clear" w:color="FFFFFF" w:fill="FFFFFF"/>
          </w:tcPr>
          <w:p w14:paraId="35AFDD2E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 xml:space="preserve">Тема 3. </w:t>
            </w:r>
            <w:r>
              <w:rPr>
                <w:color w:val="000000"/>
                <w:szCs w:val="22"/>
              </w:rPr>
              <w:t>Зависимость управления продажами от поведения потребителей в сфере общественного питания</w:t>
            </w:r>
          </w:p>
        </w:tc>
        <w:tc>
          <w:tcPr>
            <w:tcW w:w="853" w:type="dxa"/>
            <w:shd w:val="clear" w:color="FFFFFF" w:fill="FFFFFF"/>
            <w:vAlign w:val="center"/>
          </w:tcPr>
          <w:p w14:paraId="36C4F4F8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1081" w:type="dxa"/>
            <w:shd w:val="clear" w:color="FFFFFF" w:fill="FFFFFF"/>
            <w:vAlign w:val="center"/>
          </w:tcPr>
          <w:p w14:paraId="3CF69DF8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5C16FEB2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7935D711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892" w:type="dxa"/>
            <w:shd w:val="clear" w:color="FFFFFF" w:fill="FFFFFF"/>
            <w:vAlign w:val="center"/>
          </w:tcPr>
          <w:p w14:paraId="2188904D" w14:textId="77777777" w:rsidR="007662C4" w:rsidRDefault="00E00689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370" w:type="dxa"/>
            <w:shd w:val="clear" w:color="FFFFFF" w:fill="FFFFFF"/>
          </w:tcPr>
          <w:p w14:paraId="0F14ADD2" w14:textId="77777777" w:rsidR="007662C4" w:rsidRDefault="00E00689">
            <w:r>
              <w:t>Устный опрос, разбор ситуационных задач</w:t>
            </w:r>
          </w:p>
        </w:tc>
      </w:tr>
      <w:tr w:rsidR="007662C4" w14:paraId="698FFAEF" w14:textId="77777777">
        <w:tc>
          <w:tcPr>
            <w:tcW w:w="709" w:type="dxa"/>
            <w:shd w:val="clear" w:color="FFFFFF" w:fill="FFFFFF"/>
          </w:tcPr>
          <w:p w14:paraId="380533EF" w14:textId="77777777" w:rsidR="007662C4" w:rsidRDefault="00E00689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4</w:t>
            </w:r>
          </w:p>
        </w:tc>
        <w:tc>
          <w:tcPr>
            <w:tcW w:w="1987" w:type="dxa"/>
            <w:shd w:val="clear" w:color="FFFFFF" w:fill="FFFFFF"/>
          </w:tcPr>
          <w:p w14:paraId="3AA62E71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  4. </w:t>
            </w:r>
            <w:r>
              <w:rPr>
                <w:bCs/>
                <w:color w:val="000000"/>
                <w:szCs w:val="22"/>
              </w:rPr>
              <w:t xml:space="preserve">Организация и планирование системы продаж предприятия общественного питания в </w:t>
            </w:r>
            <w:r>
              <w:rPr>
                <w:bCs/>
                <w:color w:val="000000"/>
                <w:szCs w:val="22"/>
              </w:rPr>
              <w:lastRenderedPageBreak/>
              <w:t>индустрии гостеприимства</w:t>
            </w:r>
            <w:r>
              <w:rPr>
                <w:color w:val="000000"/>
              </w:rPr>
              <w:t> </w:t>
            </w:r>
          </w:p>
        </w:tc>
        <w:tc>
          <w:tcPr>
            <w:tcW w:w="853" w:type="dxa"/>
            <w:shd w:val="clear" w:color="FFFFFF" w:fill="FFFFFF"/>
            <w:vAlign w:val="center"/>
          </w:tcPr>
          <w:p w14:paraId="14507DFE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lastRenderedPageBreak/>
              <w:t>14</w:t>
            </w:r>
          </w:p>
        </w:tc>
        <w:tc>
          <w:tcPr>
            <w:tcW w:w="1081" w:type="dxa"/>
            <w:shd w:val="clear" w:color="FFFFFF" w:fill="FFFFFF"/>
            <w:vAlign w:val="center"/>
          </w:tcPr>
          <w:p w14:paraId="6EFE440D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2B858B34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3D3A13B2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892" w:type="dxa"/>
            <w:shd w:val="clear" w:color="FFFFFF" w:fill="FFFFFF"/>
            <w:vAlign w:val="center"/>
          </w:tcPr>
          <w:p w14:paraId="78126A47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10</w:t>
            </w:r>
          </w:p>
        </w:tc>
        <w:tc>
          <w:tcPr>
            <w:tcW w:w="1370" w:type="dxa"/>
            <w:shd w:val="clear" w:color="FFFFFF" w:fill="FFFFFF"/>
          </w:tcPr>
          <w:p w14:paraId="75842518" w14:textId="77777777" w:rsidR="007662C4" w:rsidRDefault="00E00689">
            <w:r>
              <w:t>Устный опрос, разбор ситуационных задач</w:t>
            </w:r>
          </w:p>
        </w:tc>
      </w:tr>
      <w:tr w:rsidR="007662C4" w14:paraId="08AE9DB5" w14:textId="77777777">
        <w:tc>
          <w:tcPr>
            <w:tcW w:w="709" w:type="dxa"/>
            <w:shd w:val="clear" w:color="FFFFFF" w:fill="FFFFFF"/>
          </w:tcPr>
          <w:p w14:paraId="539A8E58" w14:textId="77777777" w:rsidR="007662C4" w:rsidRDefault="00E00689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7" w:type="dxa"/>
            <w:shd w:val="clear" w:color="FFFFFF" w:fill="FFFFFF"/>
          </w:tcPr>
          <w:p w14:paraId="6B53B8E8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Глава 5. </w:t>
            </w:r>
            <w:r>
              <w:rPr>
                <w:bCs/>
                <w:color w:val="000000"/>
                <w:szCs w:val="22"/>
              </w:rPr>
              <w:t>Система каналов распределения в сфере общественного питания</w:t>
            </w:r>
          </w:p>
        </w:tc>
        <w:tc>
          <w:tcPr>
            <w:tcW w:w="853" w:type="dxa"/>
            <w:shd w:val="clear" w:color="FFFFFF" w:fill="FFFFFF"/>
            <w:vAlign w:val="center"/>
          </w:tcPr>
          <w:p w14:paraId="05E98E8D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1081" w:type="dxa"/>
            <w:shd w:val="clear" w:color="FFFFFF" w:fill="FFFFFF"/>
            <w:vAlign w:val="center"/>
          </w:tcPr>
          <w:p w14:paraId="6C0E6AD9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0025E672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49064E33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892" w:type="dxa"/>
            <w:shd w:val="clear" w:color="FFFFFF" w:fill="FFFFFF"/>
            <w:vAlign w:val="center"/>
          </w:tcPr>
          <w:p w14:paraId="11F2C982" w14:textId="77777777" w:rsidR="007662C4" w:rsidRDefault="00E00689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370" w:type="dxa"/>
            <w:shd w:val="clear" w:color="FFFFFF" w:fill="FFFFFF"/>
          </w:tcPr>
          <w:p w14:paraId="2A292CF6" w14:textId="77777777" w:rsidR="007662C4" w:rsidRDefault="00E00689">
            <w:r>
              <w:t>Устный опрос, разбор ситуационных задач</w:t>
            </w:r>
          </w:p>
        </w:tc>
      </w:tr>
      <w:tr w:rsidR="007662C4" w14:paraId="184D51D1" w14:textId="77777777">
        <w:tc>
          <w:tcPr>
            <w:tcW w:w="709" w:type="dxa"/>
            <w:shd w:val="clear" w:color="FFFFFF" w:fill="FFFFFF"/>
          </w:tcPr>
          <w:p w14:paraId="2DE4CF0B" w14:textId="77777777" w:rsidR="007662C4" w:rsidRDefault="00E00689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7" w:type="dxa"/>
            <w:shd w:val="clear" w:color="FFFFFF" w:fill="FFFFFF"/>
            <w:vAlign w:val="center"/>
          </w:tcPr>
          <w:p w14:paraId="3DE7ABDE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6. Особенности управления продажами в сфере общественного питания</w:t>
            </w:r>
          </w:p>
        </w:tc>
        <w:tc>
          <w:tcPr>
            <w:tcW w:w="853" w:type="dxa"/>
            <w:shd w:val="clear" w:color="FFFFFF" w:fill="FFFFFF"/>
            <w:vAlign w:val="center"/>
          </w:tcPr>
          <w:p w14:paraId="7BB93970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1081" w:type="dxa"/>
            <w:shd w:val="clear" w:color="FFFFFF" w:fill="FFFFFF"/>
            <w:vAlign w:val="center"/>
          </w:tcPr>
          <w:p w14:paraId="0BDD7D12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4B13C6EC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50C32C17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892" w:type="dxa"/>
            <w:shd w:val="clear" w:color="FFFFFF" w:fill="FFFFFF"/>
            <w:vAlign w:val="center"/>
          </w:tcPr>
          <w:p w14:paraId="6A7F5ED2" w14:textId="77777777" w:rsidR="007662C4" w:rsidRDefault="00E00689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370" w:type="dxa"/>
            <w:shd w:val="clear" w:color="FFFFFF" w:fill="FFFFFF"/>
          </w:tcPr>
          <w:p w14:paraId="336590C8" w14:textId="77777777" w:rsidR="007662C4" w:rsidRDefault="00E00689">
            <w:r>
              <w:t>Устный опрос, разбор ситуационных задач</w:t>
            </w:r>
          </w:p>
          <w:p w14:paraId="5A70111C" w14:textId="77777777" w:rsidR="007662C4" w:rsidRDefault="007662C4"/>
        </w:tc>
      </w:tr>
      <w:tr w:rsidR="007662C4" w14:paraId="3DE004FE" w14:textId="77777777">
        <w:trPr>
          <w:trHeight w:val="330"/>
        </w:trPr>
        <w:tc>
          <w:tcPr>
            <w:tcW w:w="709" w:type="dxa"/>
            <w:shd w:val="clear" w:color="FFFFFF" w:fill="FFFFFF"/>
          </w:tcPr>
          <w:p w14:paraId="69486EF4" w14:textId="77777777" w:rsidR="007662C4" w:rsidRDefault="00E00689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87" w:type="dxa"/>
            <w:shd w:val="clear" w:color="FFFFFF" w:fill="FFFFFF"/>
          </w:tcPr>
          <w:p w14:paraId="1AD5710B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Тема 7. </w:t>
            </w:r>
            <w:r>
              <w:rPr>
                <w:color w:val="000000"/>
                <w:szCs w:val="22"/>
              </w:rPr>
              <w:t>Брэндинг частных торговых марок сетей в сфере общественного питания</w:t>
            </w:r>
          </w:p>
        </w:tc>
        <w:tc>
          <w:tcPr>
            <w:tcW w:w="853" w:type="dxa"/>
            <w:shd w:val="clear" w:color="FFFFFF" w:fill="FFFFFF"/>
          </w:tcPr>
          <w:p w14:paraId="095E63C7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1081" w:type="dxa"/>
            <w:shd w:val="clear" w:color="FFFFFF" w:fill="FFFFFF"/>
          </w:tcPr>
          <w:p w14:paraId="0526864A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FFFFFF" w:fill="FFFFFF"/>
          </w:tcPr>
          <w:p w14:paraId="31FA72D1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1428" w:type="dxa"/>
            <w:shd w:val="clear" w:color="FFFFFF" w:fill="FFFFFF"/>
          </w:tcPr>
          <w:p w14:paraId="70137CA9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892" w:type="dxa"/>
            <w:shd w:val="clear" w:color="FFFFFF" w:fill="FFFFFF"/>
          </w:tcPr>
          <w:p w14:paraId="36A25D33" w14:textId="77777777" w:rsidR="007662C4" w:rsidRDefault="00E00689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370" w:type="dxa"/>
            <w:shd w:val="clear" w:color="FFFFFF" w:fill="FFFFFF"/>
          </w:tcPr>
          <w:p w14:paraId="0DDE4678" w14:textId="77777777" w:rsidR="007662C4" w:rsidRDefault="00E00689">
            <w:r>
              <w:t>Устный опрос, разбор ситуационных задач</w:t>
            </w:r>
          </w:p>
          <w:p w14:paraId="23423460" w14:textId="77777777" w:rsidR="007662C4" w:rsidRDefault="007662C4"/>
        </w:tc>
      </w:tr>
      <w:tr w:rsidR="007662C4" w14:paraId="6BD7CB4F" w14:textId="77777777">
        <w:trPr>
          <w:trHeight w:val="330"/>
        </w:trPr>
        <w:tc>
          <w:tcPr>
            <w:tcW w:w="709" w:type="dxa"/>
            <w:vMerge w:val="restart"/>
            <w:shd w:val="clear" w:color="FFFFFF" w:fill="FFFFFF"/>
          </w:tcPr>
          <w:p w14:paraId="562C4E00" w14:textId="77777777" w:rsidR="007662C4" w:rsidRDefault="00E00689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7" w:type="dxa"/>
            <w:vMerge w:val="restart"/>
            <w:shd w:val="clear" w:color="FFFFFF" w:fill="FFFFFF"/>
          </w:tcPr>
          <w:p w14:paraId="7CB94C02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8. </w:t>
            </w:r>
            <w:r>
              <w:rPr>
                <w:bCs/>
                <w:color w:val="000000"/>
                <w:szCs w:val="22"/>
              </w:rPr>
              <w:t>Система управления продажами в системе управления предприятия сферы общественного питания</w:t>
            </w:r>
          </w:p>
        </w:tc>
        <w:tc>
          <w:tcPr>
            <w:tcW w:w="853" w:type="dxa"/>
            <w:vMerge w:val="restart"/>
            <w:shd w:val="clear" w:color="FFFFFF" w:fill="FFFFFF"/>
          </w:tcPr>
          <w:p w14:paraId="6BA5EC26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10</w:t>
            </w:r>
          </w:p>
        </w:tc>
        <w:tc>
          <w:tcPr>
            <w:tcW w:w="1081" w:type="dxa"/>
            <w:vMerge w:val="restart"/>
            <w:shd w:val="clear" w:color="FFFFFF" w:fill="FFFFFF"/>
          </w:tcPr>
          <w:p w14:paraId="57615EB8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  <w:vMerge w:val="restart"/>
            <w:shd w:val="clear" w:color="FFFFFF" w:fill="FFFFFF"/>
          </w:tcPr>
          <w:p w14:paraId="4D7BAEDB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1428" w:type="dxa"/>
            <w:vMerge w:val="restart"/>
            <w:shd w:val="clear" w:color="FFFFFF" w:fill="FFFFFF"/>
          </w:tcPr>
          <w:p w14:paraId="1CEFE49F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892" w:type="dxa"/>
            <w:vMerge w:val="restart"/>
            <w:shd w:val="clear" w:color="FFFFFF" w:fill="FFFFFF"/>
          </w:tcPr>
          <w:p w14:paraId="3A22722B" w14:textId="77777777" w:rsidR="007662C4" w:rsidRDefault="00E00689">
            <w:pPr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370" w:type="dxa"/>
            <w:vMerge w:val="restart"/>
            <w:shd w:val="clear" w:color="FFFFFF" w:fill="FFFFFF"/>
          </w:tcPr>
          <w:p w14:paraId="56829D42" w14:textId="77777777" w:rsidR="007662C4" w:rsidRDefault="00E00689">
            <w:r>
              <w:t>Устный опрос, разбор ситуационных задач</w:t>
            </w:r>
          </w:p>
        </w:tc>
      </w:tr>
      <w:tr w:rsidR="007662C4" w14:paraId="061D2482" w14:textId="77777777">
        <w:trPr>
          <w:trHeight w:val="330"/>
        </w:trPr>
        <w:tc>
          <w:tcPr>
            <w:tcW w:w="709" w:type="dxa"/>
            <w:vMerge w:val="restart"/>
            <w:shd w:val="clear" w:color="FFFFFF" w:fill="FFFFFF"/>
          </w:tcPr>
          <w:p w14:paraId="509F89D6" w14:textId="77777777" w:rsidR="007662C4" w:rsidRDefault="007662C4">
            <w:pPr>
              <w:tabs>
                <w:tab w:val="right" w:pos="851"/>
              </w:tabs>
            </w:pPr>
          </w:p>
        </w:tc>
        <w:tc>
          <w:tcPr>
            <w:tcW w:w="1987" w:type="dxa"/>
            <w:vMerge w:val="restart"/>
            <w:shd w:val="clear" w:color="FFFFFF" w:fill="FFFFFF"/>
          </w:tcPr>
          <w:p w14:paraId="1377C590" w14:textId="77777777" w:rsidR="007662C4" w:rsidRDefault="00E00689">
            <w:pPr>
              <w:tabs>
                <w:tab w:val="right" w:pos="851"/>
              </w:tabs>
            </w:pPr>
            <w:r>
              <w:t xml:space="preserve">В целом по дисциплине </w:t>
            </w:r>
          </w:p>
        </w:tc>
        <w:tc>
          <w:tcPr>
            <w:tcW w:w="853" w:type="dxa"/>
            <w:vMerge w:val="restart"/>
            <w:shd w:val="clear" w:color="FFFFFF" w:fill="FFFFFF"/>
          </w:tcPr>
          <w:p w14:paraId="74E2F196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1081" w:type="dxa"/>
            <w:vMerge w:val="restart"/>
            <w:shd w:val="clear" w:color="FFFFFF" w:fill="FFFFFF"/>
          </w:tcPr>
          <w:p w14:paraId="415B043F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left="-130" w:right="-151"/>
              <w:jc w:val="center"/>
            </w:pPr>
            <w:r>
              <w:rPr>
                <w:b/>
                <w:color w:val="000000"/>
              </w:rPr>
              <w:t>34</w:t>
            </w:r>
          </w:p>
        </w:tc>
        <w:tc>
          <w:tcPr>
            <w:tcW w:w="1134" w:type="dxa"/>
            <w:vMerge w:val="restart"/>
            <w:shd w:val="clear" w:color="FFFFFF" w:fill="FFFFFF"/>
          </w:tcPr>
          <w:p w14:paraId="5BBECF5C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1428" w:type="dxa"/>
            <w:vMerge w:val="restart"/>
            <w:shd w:val="clear" w:color="FFFFFF" w:fill="FFFFFF"/>
          </w:tcPr>
          <w:p w14:paraId="4225DA88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892" w:type="dxa"/>
            <w:vMerge w:val="restart"/>
            <w:shd w:val="clear" w:color="FFFFFF" w:fill="FFFFFF"/>
          </w:tcPr>
          <w:p w14:paraId="413D72A4" w14:textId="77777777" w:rsidR="007662C4" w:rsidRDefault="00E00689">
            <w:pPr>
              <w:tabs>
                <w:tab w:val="right" w:pos="851"/>
              </w:tabs>
              <w:jc w:val="center"/>
            </w:pPr>
            <w:r>
              <w:rPr>
                <w:b/>
                <w:bCs/>
                <w:color w:val="000000" w:themeColor="text1"/>
              </w:rPr>
              <w:t>74</w:t>
            </w:r>
          </w:p>
        </w:tc>
        <w:tc>
          <w:tcPr>
            <w:tcW w:w="1370" w:type="dxa"/>
            <w:vMerge w:val="restart"/>
            <w:shd w:val="clear" w:color="FFFFFF" w:fill="FFFFFF"/>
          </w:tcPr>
          <w:p w14:paraId="6D63D23F" w14:textId="77777777" w:rsidR="007662C4" w:rsidRDefault="00E00689">
            <w:pPr>
              <w:tabs>
                <w:tab w:val="right" w:pos="851"/>
              </w:tabs>
            </w:pPr>
            <w:r>
              <w:t>Согласно учебному плану:</w:t>
            </w:r>
          </w:p>
          <w:p w14:paraId="29859E78" w14:textId="77777777" w:rsidR="007662C4" w:rsidRDefault="00E00689">
            <w:pPr>
              <w:tabs>
                <w:tab w:val="right" w:pos="851"/>
              </w:tabs>
            </w:pPr>
            <w:r>
              <w:t>Контрольная работа</w:t>
            </w:r>
          </w:p>
        </w:tc>
      </w:tr>
      <w:tr w:rsidR="007662C4" w14:paraId="319FF3A5" w14:textId="77777777">
        <w:trPr>
          <w:trHeight w:val="330"/>
        </w:trPr>
        <w:tc>
          <w:tcPr>
            <w:tcW w:w="709" w:type="dxa"/>
            <w:vMerge w:val="restart"/>
            <w:shd w:val="clear" w:color="FFFFFF" w:fill="FFFFFF"/>
          </w:tcPr>
          <w:p w14:paraId="270E4A92" w14:textId="77777777" w:rsidR="007662C4" w:rsidRDefault="007662C4">
            <w:pPr>
              <w:tabs>
                <w:tab w:val="right" w:pos="851"/>
              </w:tabs>
            </w:pPr>
          </w:p>
        </w:tc>
        <w:tc>
          <w:tcPr>
            <w:tcW w:w="1987" w:type="dxa"/>
            <w:vMerge w:val="restart"/>
            <w:shd w:val="clear" w:color="FFFFFF" w:fill="FFFFFF"/>
          </w:tcPr>
          <w:p w14:paraId="6A4F977B" w14:textId="77777777" w:rsidR="007662C4" w:rsidRDefault="00E00689">
            <w:pPr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853" w:type="dxa"/>
            <w:vMerge w:val="restart"/>
            <w:shd w:val="clear" w:color="FFFFFF" w:fill="FFFFFF"/>
          </w:tcPr>
          <w:p w14:paraId="0A733EBA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100%</w:t>
            </w:r>
          </w:p>
        </w:tc>
        <w:tc>
          <w:tcPr>
            <w:tcW w:w="1081" w:type="dxa"/>
            <w:vMerge w:val="restart"/>
            <w:shd w:val="clear" w:color="FFFFFF" w:fill="FFFFFF"/>
          </w:tcPr>
          <w:p w14:paraId="023A0E69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51"/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31%</w:t>
            </w:r>
          </w:p>
        </w:tc>
        <w:tc>
          <w:tcPr>
            <w:tcW w:w="1134" w:type="dxa"/>
            <w:vMerge w:val="restart"/>
            <w:shd w:val="clear" w:color="FFFFFF" w:fill="FFFFFF"/>
          </w:tcPr>
          <w:p w14:paraId="08478566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</w:rPr>
              <w:t>47</w:t>
            </w:r>
            <w:r>
              <w:rPr>
                <w:b/>
                <w:color w:val="000000"/>
                <w:highlight w:val="white"/>
              </w:rPr>
              <w:t>%</w:t>
            </w:r>
          </w:p>
        </w:tc>
        <w:tc>
          <w:tcPr>
            <w:tcW w:w="1428" w:type="dxa"/>
            <w:vMerge w:val="restart"/>
            <w:shd w:val="clear" w:color="FFFFFF" w:fill="FFFFFF"/>
          </w:tcPr>
          <w:p w14:paraId="3AD556D3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53%</w:t>
            </w:r>
          </w:p>
        </w:tc>
        <w:tc>
          <w:tcPr>
            <w:tcW w:w="892" w:type="dxa"/>
            <w:vMerge w:val="restart"/>
            <w:shd w:val="clear" w:color="FFFFFF" w:fill="FFFFFF"/>
          </w:tcPr>
          <w:p w14:paraId="2570B30A" w14:textId="77777777" w:rsidR="007662C4" w:rsidRDefault="00E00689">
            <w:pPr>
              <w:tabs>
                <w:tab w:val="right" w:pos="851"/>
              </w:tabs>
              <w:jc w:val="center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>69%</w:t>
            </w:r>
          </w:p>
        </w:tc>
        <w:tc>
          <w:tcPr>
            <w:tcW w:w="1370" w:type="dxa"/>
            <w:vMerge w:val="restart"/>
            <w:shd w:val="clear" w:color="FFFFFF" w:fill="FFFFFF"/>
          </w:tcPr>
          <w:p w14:paraId="6F913B61" w14:textId="77777777" w:rsidR="007662C4" w:rsidRDefault="007662C4">
            <w:pPr>
              <w:tabs>
                <w:tab w:val="right" w:pos="851"/>
              </w:tabs>
            </w:pPr>
          </w:p>
        </w:tc>
      </w:tr>
    </w:tbl>
    <w:p w14:paraId="6052E113" w14:textId="77777777" w:rsidR="007662C4" w:rsidRDefault="007662C4">
      <w:pPr>
        <w:tabs>
          <w:tab w:val="right" w:pos="851"/>
        </w:tabs>
        <w:rPr>
          <w:sz w:val="28"/>
          <w:szCs w:val="28"/>
        </w:rPr>
      </w:pPr>
    </w:p>
    <w:p w14:paraId="66917176" w14:textId="77777777" w:rsidR="007662C4" w:rsidRDefault="00E00689">
      <w:pPr>
        <w:pStyle w:val="af6"/>
        <w:jc w:val="both"/>
        <w:rPr>
          <w:szCs w:val="28"/>
        </w:rPr>
      </w:pPr>
      <w:r>
        <w:rPr>
          <w:szCs w:val="28"/>
        </w:rPr>
        <w:t>5.3. Содержание семинаров, практических занятий</w:t>
      </w:r>
    </w:p>
    <w:p w14:paraId="74BABAB8" w14:textId="77777777" w:rsidR="007662C4" w:rsidRDefault="00E00689">
      <w:pPr>
        <w:keepNext/>
        <w:jc w:val="right"/>
        <w:rPr>
          <w:sz w:val="28"/>
          <w:szCs w:val="28"/>
        </w:rPr>
      </w:pPr>
      <w:r>
        <w:rPr>
          <w:sz w:val="28"/>
          <w:szCs w:val="28"/>
        </w:rPr>
        <w:t>Таблица3</w:t>
      </w:r>
    </w:p>
    <w:tbl>
      <w:tblPr>
        <w:tblW w:w="9927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056"/>
        <w:gridCol w:w="6171"/>
        <w:gridCol w:w="1700"/>
      </w:tblGrid>
      <w:tr w:rsidR="007662C4" w14:paraId="5F64955A" w14:textId="77777777">
        <w:trPr>
          <w:trHeight w:val="1116"/>
        </w:trPr>
        <w:tc>
          <w:tcPr>
            <w:tcW w:w="2056" w:type="dxa"/>
            <w:shd w:val="clear" w:color="auto" w:fill="auto"/>
          </w:tcPr>
          <w:p w14:paraId="3A9A128A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Наименование тем (разделов) дисциплины</w:t>
            </w:r>
          </w:p>
        </w:tc>
        <w:tc>
          <w:tcPr>
            <w:tcW w:w="6171" w:type="dxa"/>
            <w:shd w:val="clear" w:color="auto" w:fill="auto"/>
          </w:tcPr>
          <w:p w14:paraId="43C60EFA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 9 (указывается раздел и порядковый номер источника)</w:t>
            </w:r>
          </w:p>
          <w:p w14:paraId="2039544E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 </w:t>
            </w:r>
          </w:p>
        </w:tc>
        <w:tc>
          <w:tcPr>
            <w:tcW w:w="1700" w:type="dxa"/>
            <w:shd w:val="clear" w:color="auto" w:fill="auto"/>
          </w:tcPr>
          <w:p w14:paraId="5263F2C0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Формы проведения занятий</w:t>
            </w:r>
          </w:p>
        </w:tc>
      </w:tr>
      <w:tr w:rsidR="007662C4" w14:paraId="779C003D" w14:textId="77777777">
        <w:trPr>
          <w:trHeight w:val="1071"/>
        </w:trPr>
        <w:tc>
          <w:tcPr>
            <w:tcW w:w="2056" w:type="dxa"/>
            <w:shd w:val="clear" w:color="auto" w:fill="auto"/>
          </w:tcPr>
          <w:p w14:paraId="30C28339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1. </w:t>
            </w:r>
            <w:r>
              <w:rPr>
                <w:bCs/>
                <w:color w:val="000000"/>
                <w:szCs w:val="22"/>
              </w:rPr>
              <w:t xml:space="preserve">Предмет и метод дисциплины </w:t>
            </w:r>
            <w:r>
              <w:rPr>
                <w:color w:val="000000"/>
              </w:rPr>
              <w:t xml:space="preserve">«Технологии продаж в сфере </w:t>
            </w:r>
            <w:r>
              <w:rPr>
                <w:color w:val="000000"/>
              </w:rPr>
              <w:lastRenderedPageBreak/>
              <w:t>общественного питания»</w:t>
            </w:r>
          </w:p>
        </w:tc>
        <w:tc>
          <w:tcPr>
            <w:tcW w:w="6171" w:type="dxa"/>
            <w:shd w:val="clear" w:color="auto" w:fill="auto"/>
          </w:tcPr>
          <w:p w14:paraId="31310045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lastRenderedPageBreak/>
              <w:t>1.</w:t>
            </w:r>
            <w:r>
              <w:rPr>
                <w:color w:val="000000"/>
                <w:szCs w:val="22"/>
              </w:rPr>
              <w:t>Основные функции рынка общественного питания в общем рынке услуг</w:t>
            </w:r>
          </w:p>
          <w:p w14:paraId="3FE41362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  <w:r>
              <w:rPr>
                <w:color w:val="000000"/>
                <w:szCs w:val="22"/>
              </w:rPr>
              <w:t xml:space="preserve">2. Место и роль рынка общественного питания в совокупном рынке услуг. </w:t>
            </w:r>
          </w:p>
          <w:p w14:paraId="2BC878E9" w14:textId="77777777" w:rsidR="007662C4" w:rsidRDefault="00E00689">
            <w:pPr>
              <w:pStyle w:val="15"/>
              <w:ind w:left="0" w:firstLine="6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</w:rPr>
              <w:t>: раздел 8, №№ 1-7, 10; раздел 9, №№ 1-6.</w:t>
            </w:r>
          </w:p>
        </w:tc>
        <w:tc>
          <w:tcPr>
            <w:tcW w:w="1700" w:type="dxa"/>
            <w:shd w:val="clear" w:color="auto" w:fill="auto"/>
          </w:tcPr>
          <w:p w14:paraId="44D3421C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Обсуждение проблемных вопросов темы</w:t>
            </w:r>
          </w:p>
        </w:tc>
      </w:tr>
      <w:tr w:rsidR="007662C4" w14:paraId="00C6D87C" w14:textId="77777777">
        <w:trPr>
          <w:trHeight w:val="1662"/>
        </w:trPr>
        <w:tc>
          <w:tcPr>
            <w:tcW w:w="2056" w:type="dxa"/>
            <w:shd w:val="clear" w:color="auto" w:fill="auto"/>
          </w:tcPr>
          <w:p w14:paraId="36C21CB8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2. </w:t>
            </w:r>
            <w:r>
              <w:rPr>
                <w:bCs/>
                <w:color w:val="000000"/>
                <w:szCs w:val="22"/>
              </w:rPr>
              <w:t>Система продаж на предприятиях общественного питания</w:t>
            </w:r>
            <w:r>
              <w:rPr>
                <w:bCs/>
                <w:color w:val="000000"/>
              </w:rPr>
              <w:t xml:space="preserve">. </w:t>
            </w:r>
            <w:r>
              <w:rPr>
                <w:color w:val="000000"/>
              </w:rPr>
              <w:t>Сбыт с позиции маркетинга отношений</w:t>
            </w:r>
          </w:p>
        </w:tc>
        <w:tc>
          <w:tcPr>
            <w:tcW w:w="6171" w:type="dxa"/>
            <w:shd w:val="clear" w:color="auto" w:fill="auto"/>
          </w:tcPr>
          <w:p w14:paraId="4FD4A2B9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1. Сбытовики в клиентском анализе на рынке продаж.</w:t>
            </w:r>
          </w:p>
          <w:p w14:paraId="2B7371EB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2. Формирование и развитие отношений с клиентурой в бизнесе общественного питания </w:t>
            </w:r>
          </w:p>
          <w:p w14:paraId="06E60EA1" w14:textId="77777777" w:rsidR="007662C4" w:rsidRDefault="00E00689">
            <w:pPr>
              <w:pStyle w:val="afff"/>
              <w:ind w:left="0"/>
              <w:jc w:val="both"/>
            </w:pPr>
            <w:r>
              <w:rPr>
                <w:b/>
              </w:rPr>
              <w:t>Рекомендуемые источники</w:t>
            </w:r>
            <w:r>
              <w:t>: раздел 8, №№ 4,6,9,11,12, раздел 9, №№ 1-6.</w:t>
            </w:r>
          </w:p>
          <w:p w14:paraId="42CBEA30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</w:p>
        </w:tc>
        <w:tc>
          <w:tcPr>
            <w:tcW w:w="1700" w:type="dxa"/>
            <w:shd w:val="clear" w:color="auto" w:fill="auto"/>
          </w:tcPr>
          <w:p w14:paraId="23E41A04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Обсуждение проблемных вопросов темы</w:t>
            </w:r>
          </w:p>
        </w:tc>
      </w:tr>
      <w:tr w:rsidR="007662C4" w14:paraId="462B572A" w14:textId="77777777">
        <w:trPr>
          <w:trHeight w:val="2806"/>
        </w:trPr>
        <w:tc>
          <w:tcPr>
            <w:tcW w:w="2056" w:type="dxa"/>
            <w:shd w:val="clear" w:color="auto" w:fill="auto"/>
          </w:tcPr>
          <w:p w14:paraId="676BB608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 xml:space="preserve">Тема 3. </w:t>
            </w:r>
            <w:r>
              <w:rPr>
                <w:color w:val="000000"/>
                <w:szCs w:val="22"/>
              </w:rPr>
              <w:t>Зависимость управления продажами от поведения потребителей в сфере общественного питания</w:t>
            </w:r>
          </w:p>
        </w:tc>
        <w:tc>
          <w:tcPr>
            <w:tcW w:w="6171" w:type="dxa"/>
            <w:shd w:val="clear" w:color="auto" w:fill="auto"/>
          </w:tcPr>
          <w:p w14:paraId="2A333876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>1.Поведение потребителей предприятия общественного питания.  </w:t>
            </w:r>
          </w:p>
          <w:p w14:paraId="0A09C6DC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2.Модель процесса и факторы влияния. </w:t>
            </w:r>
          </w:p>
          <w:p w14:paraId="341E9E0B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  <w:r>
              <w:rPr>
                <w:color w:val="000000"/>
                <w:szCs w:val="22"/>
              </w:rPr>
              <w:t xml:space="preserve"> </w:t>
            </w:r>
          </w:p>
          <w:p w14:paraId="15A1E7B6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b/>
                <w:highlight w:val="white"/>
              </w:rPr>
              <w:t>Рекомендуемые источники</w:t>
            </w:r>
            <w:r>
              <w:rPr>
                <w:highlight w:val="white"/>
              </w:rPr>
              <w:t>: раздел 8, №№ 6, 8, 9, 11, 12, 15; раздел 9, №№ 1-6.</w:t>
            </w:r>
          </w:p>
        </w:tc>
        <w:tc>
          <w:tcPr>
            <w:tcW w:w="1700" w:type="dxa"/>
            <w:shd w:val="clear" w:color="auto" w:fill="auto"/>
          </w:tcPr>
          <w:p w14:paraId="7F42F12D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Обсуждение проблемных вопросов темы</w:t>
            </w:r>
          </w:p>
        </w:tc>
      </w:tr>
      <w:tr w:rsidR="007662C4" w14:paraId="4467BC9C" w14:textId="77777777">
        <w:trPr>
          <w:trHeight w:val="2474"/>
        </w:trPr>
        <w:tc>
          <w:tcPr>
            <w:tcW w:w="2056" w:type="dxa"/>
            <w:shd w:val="clear" w:color="auto" w:fill="auto"/>
          </w:tcPr>
          <w:p w14:paraId="07BBBE01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  4. </w:t>
            </w:r>
            <w:r>
              <w:rPr>
                <w:bCs/>
                <w:color w:val="000000"/>
                <w:szCs w:val="22"/>
              </w:rPr>
              <w:t>Организация и планирование системы продаж предприятия общественного питания в индустрии гостеприимства</w:t>
            </w:r>
          </w:p>
        </w:tc>
        <w:tc>
          <w:tcPr>
            <w:tcW w:w="6171" w:type="dxa"/>
            <w:shd w:val="clear" w:color="auto" w:fill="auto"/>
          </w:tcPr>
          <w:p w14:paraId="4874D460" w14:textId="77777777" w:rsidR="007662C4" w:rsidRDefault="00E00689">
            <w:pPr>
              <w:pStyle w:val="afff"/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Структура системы продаж предприятия в сфере общественного питания. </w:t>
            </w:r>
          </w:p>
          <w:p w14:paraId="45044090" w14:textId="77777777" w:rsidR="007662C4" w:rsidRDefault="00E00689">
            <w:pPr>
              <w:pStyle w:val="afff"/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>Планирование продаж предприятия в сфере общественного питания.</w:t>
            </w:r>
          </w:p>
          <w:p w14:paraId="4F2DBE69" w14:textId="77777777" w:rsidR="007662C4" w:rsidRDefault="00E00689">
            <w:pPr>
              <w:pStyle w:val="afff"/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>Оценка эффективности системы продаж предприятия в сфере общественного питания.</w:t>
            </w:r>
          </w:p>
          <w:p w14:paraId="28EEA3C7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</w:p>
          <w:p w14:paraId="660DD6C4" w14:textId="77777777" w:rsidR="007662C4" w:rsidRDefault="00E00689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6,9, 11, 12; раздел 9, №№ 1-6</w:t>
            </w:r>
          </w:p>
        </w:tc>
        <w:tc>
          <w:tcPr>
            <w:tcW w:w="1700" w:type="dxa"/>
            <w:shd w:val="clear" w:color="auto" w:fill="auto"/>
          </w:tcPr>
          <w:p w14:paraId="3BF5165D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Обсуждение проблемных вопросов темы</w:t>
            </w:r>
          </w:p>
        </w:tc>
      </w:tr>
      <w:tr w:rsidR="007662C4" w14:paraId="4D065BC5" w14:textId="77777777">
        <w:trPr>
          <w:trHeight w:val="567"/>
        </w:trPr>
        <w:tc>
          <w:tcPr>
            <w:tcW w:w="2056" w:type="dxa"/>
            <w:shd w:val="clear" w:color="auto" w:fill="auto"/>
          </w:tcPr>
          <w:p w14:paraId="5ABB89CE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5. </w:t>
            </w:r>
            <w:r>
              <w:rPr>
                <w:bCs/>
                <w:color w:val="000000"/>
                <w:szCs w:val="22"/>
              </w:rPr>
              <w:t>Система каналов распределения в сфере общественного питания</w:t>
            </w:r>
          </w:p>
        </w:tc>
        <w:tc>
          <w:tcPr>
            <w:tcW w:w="6171" w:type="dxa"/>
            <w:shd w:val="clear" w:color="auto" w:fill="auto"/>
          </w:tcPr>
          <w:p w14:paraId="67A29B92" w14:textId="77777777" w:rsidR="007662C4" w:rsidRDefault="00E00689">
            <w:pPr>
              <w:pStyle w:val="afff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Сущность канала распределения и роли участников. </w:t>
            </w:r>
          </w:p>
          <w:p w14:paraId="643713EB" w14:textId="77777777" w:rsidR="007662C4" w:rsidRDefault="00E00689">
            <w:pPr>
              <w:pStyle w:val="afff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Функциональная структура канала распределения. </w:t>
            </w:r>
          </w:p>
          <w:p w14:paraId="3003FD15" w14:textId="77777777" w:rsidR="007662C4" w:rsidRDefault="00E00689">
            <w:pPr>
              <w:pStyle w:val="afff"/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>Торговые посредники: основные виды, целевая ориентация, предварительные стратегические аспекты формирования каналов в сфере общественного питания</w:t>
            </w:r>
          </w:p>
          <w:p w14:paraId="2410D8E3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</w:p>
          <w:p w14:paraId="355D302B" w14:textId="77777777" w:rsidR="007662C4" w:rsidRDefault="00E00689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</w:tc>
        <w:tc>
          <w:tcPr>
            <w:tcW w:w="1700" w:type="dxa"/>
            <w:shd w:val="clear" w:color="auto" w:fill="auto"/>
          </w:tcPr>
          <w:p w14:paraId="530DA1D5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Обсуждение проблемных вопросов темы</w:t>
            </w:r>
          </w:p>
        </w:tc>
      </w:tr>
      <w:tr w:rsidR="007662C4" w14:paraId="3140023B" w14:textId="77777777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14:paraId="07FB63EB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6. Особенности управления продажами в сфере общественного питания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14:paraId="5234EF8F" w14:textId="77777777" w:rsidR="007662C4" w:rsidRDefault="00E00689">
            <w:pPr>
              <w:pStyle w:val="afff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Сущность и проблематика управления продаж. </w:t>
            </w:r>
          </w:p>
          <w:p w14:paraId="53D71BD6" w14:textId="77777777" w:rsidR="007662C4" w:rsidRDefault="00E00689">
            <w:pPr>
              <w:pStyle w:val="afff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Договорная политика предприятия в сфере продаж. </w:t>
            </w:r>
          </w:p>
          <w:p w14:paraId="7E53C73E" w14:textId="77777777" w:rsidR="007662C4" w:rsidRDefault="00E00689">
            <w:pPr>
              <w:pStyle w:val="afff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jc w:val="both"/>
              <w:rPr>
                <w:color w:val="000000"/>
              </w:rPr>
            </w:pPr>
            <w:r>
              <w:rPr>
                <w:color w:val="000000"/>
                <w:szCs w:val="22"/>
              </w:rPr>
              <w:t xml:space="preserve">Ассортиментная политика в сфере продаж. </w:t>
            </w:r>
          </w:p>
          <w:p w14:paraId="6F0F81F1" w14:textId="77777777" w:rsidR="007662C4" w:rsidRDefault="00E00689">
            <w:pPr>
              <w:pStyle w:val="afff"/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jc w:val="both"/>
              <w:rPr>
                <w:color w:val="000000"/>
              </w:rPr>
            </w:pPr>
            <w:r>
              <w:rPr>
                <w:color w:val="000000"/>
                <w:szCs w:val="22"/>
              </w:rPr>
              <w:t>Технология продаж дополнительных услуг предприятия.</w:t>
            </w:r>
          </w:p>
          <w:p w14:paraId="40F8F476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</w:p>
          <w:p w14:paraId="29C71ABA" w14:textId="77777777" w:rsidR="007662C4" w:rsidRDefault="00E00689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</w:t>
            </w:r>
            <w:r>
              <w:rPr>
                <w:rFonts w:ascii="Times New Roman" w:hAnsi="Times New Roman" w:cs="Times New Roman"/>
                <w:color w:val="auto"/>
              </w:rPr>
              <w:t>6.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14:paraId="56590C77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Обсуждение проблемных вопросов темы</w:t>
            </w:r>
          </w:p>
        </w:tc>
      </w:tr>
      <w:tr w:rsidR="007662C4" w14:paraId="057F4183" w14:textId="77777777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14:paraId="7FA25278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Тема 7. </w:t>
            </w:r>
            <w:r>
              <w:rPr>
                <w:color w:val="000000"/>
                <w:szCs w:val="22"/>
              </w:rPr>
              <w:t xml:space="preserve">Брэндинг частных торговых марок сетей в </w:t>
            </w:r>
            <w:r>
              <w:rPr>
                <w:color w:val="000000"/>
                <w:szCs w:val="22"/>
              </w:rPr>
              <w:lastRenderedPageBreak/>
              <w:t>сфере общественного питания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14:paraId="1142B8E9" w14:textId="77777777" w:rsidR="007662C4" w:rsidRDefault="00E00689">
            <w:pPr>
              <w:pStyle w:val="afff"/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 xml:space="preserve">Сети в сфере общественного питания, и частные торговые марки. </w:t>
            </w:r>
          </w:p>
          <w:p w14:paraId="47BC8B1A" w14:textId="77777777" w:rsidR="007662C4" w:rsidRDefault="00E00689">
            <w:pPr>
              <w:pStyle w:val="afff"/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Классификация частных торговых марок. </w:t>
            </w:r>
          </w:p>
          <w:p w14:paraId="273130B9" w14:textId="77777777" w:rsidR="007662C4" w:rsidRDefault="00E00689">
            <w:pPr>
              <w:pStyle w:val="afff"/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hanging="11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 xml:space="preserve">Становление и развитие частных торговых марок сетей в сфере общественного питания. </w:t>
            </w:r>
          </w:p>
          <w:p w14:paraId="2526FF9A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</w:rPr>
            </w:pPr>
          </w:p>
          <w:p w14:paraId="64287AFA" w14:textId="77777777" w:rsidR="007662C4" w:rsidRDefault="00E00689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14:paraId="0002C654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Обсуждение проблемных вопросов темы</w:t>
            </w:r>
          </w:p>
        </w:tc>
      </w:tr>
      <w:tr w:rsidR="007662C4" w14:paraId="7EED9C9E" w14:textId="77777777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14:paraId="7E00EC85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8. </w:t>
            </w:r>
            <w:r>
              <w:rPr>
                <w:bCs/>
                <w:color w:val="000000"/>
                <w:szCs w:val="22"/>
              </w:rPr>
              <w:t>Система управления продажами в системе управления предприятия сферы общественного питания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14:paraId="047E9F41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  <w:r>
              <w:rPr>
                <w:color w:val="000000"/>
                <w:szCs w:val="22"/>
              </w:rPr>
              <w:t xml:space="preserve">1. Типы организационных структур управления маркетингом. </w:t>
            </w:r>
          </w:p>
          <w:p w14:paraId="08B04194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2. Существующие средства продвижения предприятий сферы общественного питания. </w:t>
            </w:r>
          </w:p>
          <w:p w14:paraId="6CD090BF" w14:textId="77777777" w:rsidR="007662C4" w:rsidRDefault="00E00689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14:paraId="184DE241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3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Обсуждение проблемных вопросов темы</w:t>
            </w:r>
          </w:p>
        </w:tc>
      </w:tr>
    </w:tbl>
    <w:p w14:paraId="7C9E64C3" w14:textId="77777777" w:rsidR="007662C4" w:rsidRDefault="00E006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38C8759" w14:textId="77777777" w:rsidR="007662C4" w:rsidRDefault="007662C4">
      <w:pPr>
        <w:jc w:val="both"/>
        <w:rPr>
          <w:sz w:val="28"/>
          <w:szCs w:val="28"/>
        </w:rPr>
      </w:pPr>
    </w:p>
    <w:p w14:paraId="21313A93" w14:textId="77777777" w:rsidR="007662C4" w:rsidRDefault="007662C4">
      <w:pPr>
        <w:jc w:val="both"/>
        <w:rPr>
          <w:sz w:val="28"/>
          <w:szCs w:val="28"/>
        </w:rPr>
      </w:pPr>
    </w:p>
    <w:p w14:paraId="78A0D9B0" w14:textId="77777777" w:rsidR="007662C4" w:rsidRDefault="00E00689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4DCC2F4B" w14:textId="77777777" w:rsidR="007662C4" w:rsidRDefault="00E00689">
      <w:pPr>
        <w:keepNext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2D3F41EA" w14:textId="77777777" w:rsidR="007662C4" w:rsidRDefault="00E00689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9"/>
        <w:gridCol w:w="5239"/>
        <w:gridCol w:w="2948"/>
      </w:tblGrid>
      <w:tr w:rsidR="007662C4" w14:paraId="35B105B7" w14:textId="77777777">
        <w:tc>
          <w:tcPr>
            <w:tcW w:w="2019" w:type="dxa"/>
            <w:shd w:val="clear" w:color="auto" w:fill="auto"/>
          </w:tcPr>
          <w:p w14:paraId="6ED07689" w14:textId="77777777" w:rsidR="007662C4" w:rsidRDefault="00E00689">
            <w:pPr>
              <w:ind w:left="79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Наименование тем</w:t>
            </w:r>
          </w:p>
          <w:p w14:paraId="4E605F61" w14:textId="77777777" w:rsidR="007662C4" w:rsidRDefault="00E00689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(разделов) дисциплины</w:t>
            </w:r>
          </w:p>
        </w:tc>
        <w:tc>
          <w:tcPr>
            <w:tcW w:w="5239" w:type="dxa"/>
            <w:shd w:val="clear" w:color="auto" w:fill="auto"/>
          </w:tcPr>
          <w:p w14:paraId="6237DE95" w14:textId="77777777" w:rsidR="007662C4" w:rsidRDefault="00E00689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48" w:type="dxa"/>
            <w:shd w:val="clear" w:color="auto" w:fill="auto"/>
          </w:tcPr>
          <w:p w14:paraId="1462EBDF" w14:textId="77777777" w:rsidR="007662C4" w:rsidRDefault="00E00689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Формы внеаудиторной</w:t>
            </w:r>
          </w:p>
          <w:p w14:paraId="31FF9983" w14:textId="77777777" w:rsidR="007662C4" w:rsidRDefault="00E00689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самостоятельной работы</w:t>
            </w:r>
          </w:p>
        </w:tc>
      </w:tr>
      <w:tr w:rsidR="007662C4" w14:paraId="35FB50E1" w14:textId="77777777">
        <w:tc>
          <w:tcPr>
            <w:tcW w:w="2019" w:type="dxa"/>
            <w:shd w:val="clear" w:color="auto" w:fill="auto"/>
          </w:tcPr>
          <w:p w14:paraId="63351020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1. </w:t>
            </w:r>
            <w:r>
              <w:rPr>
                <w:bCs/>
                <w:color w:val="000000"/>
                <w:szCs w:val="22"/>
              </w:rPr>
              <w:t xml:space="preserve">Предмет и метод дисциплины </w:t>
            </w:r>
            <w:r>
              <w:rPr>
                <w:color w:val="000000"/>
              </w:rPr>
              <w:t>«Технологии продаж в сфере общественного питания»</w:t>
            </w:r>
          </w:p>
        </w:tc>
        <w:tc>
          <w:tcPr>
            <w:tcW w:w="5239" w:type="dxa"/>
            <w:shd w:val="clear" w:color="auto" w:fill="auto"/>
          </w:tcPr>
          <w:p w14:paraId="05B882E1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1. Сбытовая стратегия предприятия в сфере общественного питания. </w:t>
            </w:r>
          </w:p>
          <w:p w14:paraId="1281B0C2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Цели и задачи сбыта. </w:t>
            </w:r>
          </w:p>
          <w:p w14:paraId="1466ACBD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3. Общефирменная стратегия: содержание и основные элементы.</w:t>
            </w:r>
          </w:p>
          <w:p w14:paraId="41FD9338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shd w:val="clear" w:color="auto" w:fill="auto"/>
          </w:tcPr>
          <w:p w14:paraId="3805ACE7" w14:textId="77777777" w:rsidR="007662C4" w:rsidRPr="00E45ED8" w:rsidRDefault="00E00689">
            <w:r w:rsidRPr="00E45ED8">
              <w:t xml:space="preserve">- работа с конспектом лекции;  </w:t>
            </w:r>
          </w:p>
          <w:p w14:paraId="4CC6E06D" w14:textId="77777777" w:rsidR="007662C4" w:rsidRPr="00E45ED8" w:rsidRDefault="00E00689">
            <w:r w:rsidRPr="00E45ED8">
              <w:t xml:space="preserve">- </w:t>
            </w:r>
            <w:proofErr w:type="gramStart"/>
            <w:r w:rsidRPr="00E45ED8">
              <w:t>работа  с</w:t>
            </w:r>
            <w:proofErr w:type="gramEnd"/>
            <w:r w:rsidRPr="00E45ED8">
              <w:t xml:space="preserve"> электронной библиотечной системой;</w:t>
            </w:r>
          </w:p>
          <w:p w14:paraId="049C8C85" w14:textId="77777777" w:rsidR="007662C4" w:rsidRPr="00E45ED8" w:rsidRDefault="00E00689">
            <w:r w:rsidRPr="00E45ED8">
              <w:t xml:space="preserve">- работа с информационно-образовательным </w:t>
            </w:r>
            <w:proofErr w:type="gramStart"/>
            <w:r w:rsidRPr="00E45ED8">
              <w:t xml:space="preserve">порталом  </w:t>
            </w:r>
            <w:proofErr w:type="spellStart"/>
            <w:r w:rsidRPr="00E45ED8">
              <w:t>Финуниверситета</w:t>
            </w:r>
            <w:proofErr w:type="spellEnd"/>
            <w:proofErr w:type="gramEnd"/>
            <w:r w:rsidRPr="00E45ED8">
              <w:t>;</w:t>
            </w:r>
          </w:p>
          <w:p w14:paraId="04C77268" w14:textId="77777777" w:rsidR="007662C4" w:rsidRPr="00E45ED8" w:rsidRDefault="00E00689">
            <w:r w:rsidRPr="00E45ED8">
              <w:t>- подготовка к решению ситуационных задач.</w:t>
            </w:r>
          </w:p>
          <w:p w14:paraId="727CBA13" w14:textId="77777777" w:rsidR="007662C4" w:rsidRPr="00E45ED8" w:rsidRDefault="00E00689">
            <w:r w:rsidRPr="00E45ED8">
              <w:t>-подготовка и написание контрольной работы</w:t>
            </w:r>
          </w:p>
        </w:tc>
      </w:tr>
      <w:tr w:rsidR="007662C4" w14:paraId="6ABF3283" w14:textId="77777777">
        <w:tc>
          <w:tcPr>
            <w:tcW w:w="2019" w:type="dxa"/>
            <w:shd w:val="clear" w:color="auto" w:fill="auto"/>
          </w:tcPr>
          <w:p w14:paraId="055AA9D3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2. </w:t>
            </w:r>
            <w:r>
              <w:rPr>
                <w:bCs/>
                <w:color w:val="000000"/>
                <w:szCs w:val="22"/>
              </w:rPr>
              <w:t>Система продаж на предприятиях общественного питания</w:t>
            </w:r>
            <w:r>
              <w:rPr>
                <w:color w:val="000000"/>
              </w:rPr>
              <w:t>. Сбыт с позиции маркетинга отношений</w:t>
            </w:r>
          </w:p>
        </w:tc>
        <w:tc>
          <w:tcPr>
            <w:tcW w:w="5239" w:type="dxa"/>
            <w:shd w:val="clear" w:color="auto" w:fill="auto"/>
          </w:tcPr>
          <w:p w14:paraId="0231AE37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1. Как справляться с неудовлетворенностью и претензиями клиента.</w:t>
            </w:r>
          </w:p>
          <w:p w14:paraId="46F52E0D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2. Основные особенности выстраивания отношений с VIP-клиентами.</w:t>
            </w:r>
          </w:p>
          <w:p w14:paraId="46F479CC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shd w:val="clear" w:color="auto" w:fill="auto"/>
          </w:tcPr>
          <w:p w14:paraId="2BF1661F" w14:textId="77777777" w:rsidR="007662C4" w:rsidRPr="00E45ED8" w:rsidRDefault="00E00689">
            <w:r w:rsidRPr="00E45ED8">
              <w:t xml:space="preserve">- работа с конспектом лекции;  </w:t>
            </w:r>
          </w:p>
          <w:p w14:paraId="66E77306" w14:textId="77777777" w:rsidR="007662C4" w:rsidRPr="00E45ED8" w:rsidRDefault="00E00689">
            <w:r w:rsidRPr="00E45ED8">
              <w:t xml:space="preserve">- </w:t>
            </w:r>
            <w:proofErr w:type="gramStart"/>
            <w:r w:rsidRPr="00E45ED8">
              <w:t>работа  с</w:t>
            </w:r>
            <w:proofErr w:type="gramEnd"/>
            <w:r w:rsidRPr="00E45ED8">
              <w:t xml:space="preserve"> электронной библиотечной системой;</w:t>
            </w:r>
          </w:p>
          <w:p w14:paraId="58349D1F" w14:textId="77777777" w:rsidR="007662C4" w:rsidRPr="00E45ED8" w:rsidRDefault="00E00689">
            <w:r w:rsidRPr="00E45ED8">
              <w:t xml:space="preserve">- работа с информационно-образовательным </w:t>
            </w:r>
            <w:proofErr w:type="gramStart"/>
            <w:r w:rsidRPr="00E45ED8">
              <w:t xml:space="preserve">порталом  </w:t>
            </w:r>
            <w:proofErr w:type="spellStart"/>
            <w:r w:rsidRPr="00E45ED8">
              <w:t>Финуниверситета</w:t>
            </w:r>
            <w:proofErr w:type="spellEnd"/>
            <w:proofErr w:type="gramEnd"/>
            <w:r w:rsidRPr="00E45ED8">
              <w:t>;</w:t>
            </w:r>
          </w:p>
          <w:p w14:paraId="757C9656" w14:textId="77777777" w:rsidR="007662C4" w:rsidRPr="00E45ED8" w:rsidRDefault="00E00689">
            <w:r w:rsidRPr="00E45ED8">
              <w:lastRenderedPageBreak/>
              <w:t>- подготовка к решению ситуационных задач.</w:t>
            </w:r>
          </w:p>
          <w:p w14:paraId="47A0468C" w14:textId="77777777" w:rsidR="007662C4" w:rsidRPr="00E45ED8" w:rsidRDefault="00E00689">
            <w:pPr>
              <w:rPr>
                <w:rFonts w:eastAsia="Calibri"/>
              </w:rPr>
            </w:pPr>
            <w:r w:rsidRPr="00E45ED8">
              <w:t>-подготовка и написание контрольной работы</w:t>
            </w:r>
          </w:p>
        </w:tc>
      </w:tr>
      <w:tr w:rsidR="007662C4" w14:paraId="640722B9" w14:textId="77777777">
        <w:tc>
          <w:tcPr>
            <w:tcW w:w="2019" w:type="dxa"/>
            <w:shd w:val="clear" w:color="auto" w:fill="auto"/>
          </w:tcPr>
          <w:p w14:paraId="4401BAA2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lastRenderedPageBreak/>
              <w:t xml:space="preserve">Тема 3. </w:t>
            </w:r>
            <w:r>
              <w:rPr>
                <w:color w:val="000000"/>
                <w:szCs w:val="22"/>
              </w:rPr>
              <w:t>Зависимость управления продажами от поведения потребителей в сфере общественного питания</w:t>
            </w:r>
          </w:p>
        </w:tc>
        <w:tc>
          <w:tcPr>
            <w:tcW w:w="5239" w:type="dxa"/>
            <w:shd w:val="clear" w:color="auto" w:fill="auto"/>
          </w:tcPr>
          <w:p w14:paraId="1161BA09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Потребности потребителя и поиск информации об их запросе. </w:t>
            </w:r>
          </w:p>
          <w:p w14:paraId="6D2AB54C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2. Оценка потребителями вариантов и покупки, потребление определенных услуг.</w:t>
            </w:r>
          </w:p>
          <w:p w14:paraId="1A7A1022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shd w:val="clear" w:color="auto" w:fill="auto"/>
          </w:tcPr>
          <w:p w14:paraId="57C9B501" w14:textId="77777777" w:rsidR="007662C4" w:rsidRPr="00E45ED8" w:rsidRDefault="00E00689">
            <w:r w:rsidRPr="00E45ED8">
              <w:t xml:space="preserve">- работа с конспектом лекции;  </w:t>
            </w:r>
          </w:p>
          <w:p w14:paraId="7031BA3B" w14:textId="77777777" w:rsidR="007662C4" w:rsidRPr="00E45ED8" w:rsidRDefault="00E00689">
            <w:r w:rsidRPr="00E45ED8">
              <w:t xml:space="preserve">- </w:t>
            </w:r>
            <w:proofErr w:type="gramStart"/>
            <w:r w:rsidRPr="00E45ED8">
              <w:t>работа  с</w:t>
            </w:r>
            <w:proofErr w:type="gramEnd"/>
            <w:r w:rsidRPr="00E45ED8">
              <w:t xml:space="preserve"> электронной библиотечной системой;</w:t>
            </w:r>
          </w:p>
          <w:p w14:paraId="3EC26597" w14:textId="77777777" w:rsidR="007662C4" w:rsidRPr="00E45ED8" w:rsidRDefault="00E00689">
            <w:r w:rsidRPr="00E45ED8">
              <w:t xml:space="preserve">- работа с информационно-образовательным </w:t>
            </w:r>
            <w:proofErr w:type="gramStart"/>
            <w:r w:rsidRPr="00E45ED8">
              <w:t xml:space="preserve">порталом  </w:t>
            </w:r>
            <w:proofErr w:type="spellStart"/>
            <w:r w:rsidRPr="00E45ED8">
              <w:t>Финуниверситета</w:t>
            </w:r>
            <w:proofErr w:type="spellEnd"/>
            <w:proofErr w:type="gramEnd"/>
            <w:r w:rsidRPr="00E45ED8">
              <w:t>;</w:t>
            </w:r>
          </w:p>
          <w:p w14:paraId="42C02AF2" w14:textId="77777777" w:rsidR="007662C4" w:rsidRPr="00E45ED8" w:rsidRDefault="00E00689">
            <w:r w:rsidRPr="00E45ED8">
              <w:t>- подготовка к решению ситуационных задач.</w:t>
            </w:r>
          </w:p>
          <w:p w14:paraId="613C5EA1" w14:textId="77777777" w:rsidR="007662C4" w:rsidRPr="00E45ED8" w:rsidRDefault="00E00689">
            <w:pPr>
              <w:rPr>
                <w:rFonts w:eastAsia="Calibri"/>
              </w:rPr>
            </w:pPr>
            <w:r w:rsidRPr="00E45ED8">
              <w:t>-подготовка и написание контрольной работы</w:t>
            </w:r>
          </w:p>
        </w:tc>
      </w:tr>
      <w:tr w:rsidR="007662C4" w14:paraId="3CAEC2A6" w14:textId="77777777">
        <w:tc>
          <w:tcPr>
            <w:tcW w:w="2019" w:type="dxa"/>
            <w:shd w:val="clear" w:color="auto" w:fill="auto"/>
          </w:tcPr>
          <w:p w14:paraId="00CC040E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  4. </w:t>
            </w:r>
            <w:r>
              <w:rPr>
                <w:bCs/>
                <w:color w:val="000000"/>
                <w:szCs w:val="22"/>
              </w:rPr>
              <w:t>Организация и планирование системы продаж предприятия общественного питания в индустрии гостеприимства</w:t>
            </w:r>
          </w:p>
        </w:tc>
        <w:tc>
          <w:tcPr>
            <w:tcW w:w="5239" w:type="dxa"/>
            <w:shd w:val="clear" w:color="auto" w:fill="auto"/>
          </w:tcPr>
          <w:p w14:paraId="2DC42F54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  Оценка эффективности системы </w:t>
            </w:r>
            <w:proofErr w:type="gramStart"/>
            <w:r>
              <w:rPr>
                <w:color w:val="000000"/>
              </w:rPr>
              <w:t>продаж  предприятия</w:t>
            </w:r>
            <w:proofErr w:type="gramEnd"/>
            <w:r>
              <w:rPr>
                <w:color w:val="000000"/>
              </w:rPr>
              <w:t xml:space="preserve"> в сфере общественного питания</w:t>
            </w:r>
          </w:p>
          <w:p w14:paraId="5A5883BB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i/>
                <w:color w:val="000000"/>
              </w:rPr>
              <w:t>2. А</w:t>
            </w:r>
            <w:r>
              <w:rPr>
                <w:color w:val="000000"/>
              </w:rPr>
              <w:t>втоматизация процессов обслуживания гостей в кафе и ресторанах и столовых.</w:t>
            </w:r>
          </w:p>
          <w:p w14:paraId="10C27697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shd w:val="clear" w:color="auto" w:fill="auto"/>
          </w:tcPr>
          <w:p w14:paraId="0F4C2BF7" w14:textId="77777777" w:rsidR="007662C4" w:rsidRPr="00E45ED8" w:rsidRDefault="00E00689">
            <w:r w:rsidRPr="00E45ED8">
              <w:t xml:space="preserve">- работа с конспектом лекции;  </w:t>
            </w:r>
          </w:p>
          <w:p w14:paraId="783F638A" w14:textId="77777777" w:rsidR="007662C4" w:rsidRPr="00E45ED8" w:rsidRDefault="00E00689">
            <w:r w:rsidRPr="00E45ED8">
              <w:t xml:space="preserve">- </w:t>
            </w:r>
            <w:proofErr w:type="gramStart"/>
            <w:r w:rsidRPr="00E45ED8">
              <w:t>работа  с</w:t>
            </w:r>
            <w:proofErr w:type="gramEnd"/>
            <w:r w:rsidRPr="00E45ED8">
              <w:t xml:space="preserve"> электронной библиотечной системой;</w:t>
            </w:r>
          </w:p>
          <w:p w14:paraId="32DAA9E8" w14:textId="77777777" w:rsidR="007662C4" w:rsidRPr="00E45ED8" w:rsidRDefault="00E00689">
            <w:r w:rsidRPr="00E45ED8">
              <w:t xml:space="preserve">- работа с информационно-образовательным </w:t>
            </w:r>
            <w:proofErr w:type="gramStart"/>
            <w:r w:rsidRPr="00E45ED8">
              <w:t xml:space="preserve">порталом  </w:t>
            </w:r>
            <w:proofErr w:type="spellStart"/>
            <w:r w:rsidRPr="00E45ED8">
              <w:t>Финуниверситета</w:t>
            </w:r>
            <w:proofErr w:type="spellEnd"/>
            <w:proofErr w:type="gramEnd"/>
            <w:r w:rsidRPr="00E45ED8">
              <w:t>;</w:t>
            </w:r>
          </w:p>
          <w:p w14:paraId="09B4FE07" w14:textId="77777777" w:rsidR="007662C4" w:rsidRPr="00E45ED8" w:rsidRDefault="00E00689">
            <w:pPr>
              <w:jc w:val="both"/>
            </w:pPr>
            <w:r w:rsidRPr="00E45ED8">
              <w:t>- подготовка к решению ситуационных задач.</w:t>
            </w:r>
          </w:p>
          <w:p w14:paraId="7F8216B9" w14:textId="77777777" w:rsidR="007662C4" w:rsidRPr="00E45ED8" w:rsidRDefault="00E00689">
            <w:pPr>
              <w:jc w:val="both"/>
              <w:rPr>
                <w:rFonts w:eastAsia="Calibri"/>
              </w:rPr>
            </w:pPr>
            <w:r w:rsidRPr="00E45ED8">
              <w:t>-подготовка и написание контрольной работы</w:t>
            </w:r>
          </w:p>
        </w:tc>
      </w:tr>
      <w:tr w:rsidR="007662C4" w14:paraId="6D2A265C" w14:textId="77777777">
        <w:tc>
          <w:tcPr>
            <w:tcW w:w="2019" w:type="dxa"/>
            <w:shd w:val="clear" w:color="auto" w:fill="auto"/>
          </w:tcPr>
          <w:p w14:paraId="176E357F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5. </w:t>
            </w:r>
            <w:r>
              <w:rPr>
                <w:bCs/>
                <w:color w:val="000000"/>
                <w:szCs w:val="22"/>
              </w:rPr>
              <w:t>Система каналов распределения в сфере общественного питания</w:t>
            </w:r>
          </w:p>
        </w:tc>
        <w:tc>
          <w:tcPr>
            <w:tcW w:w="5239" w:type="dxa"/>
            <w:shd w:val="clear" w:color="auto" w:fill="auto"/>
          </w:tcPr>
          <w:p w14:paraId="7A06FEC8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1.«Торговые посредники» в сфере общественного питания.</w:t>
            </w:r>
          </w:p>
          <w:p w14:paraId="796940F4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Структура канала распределения. </w:t>
            </w:r>
          </w:p>
          <w:p w14:paraId="55EDCC0C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shd w:val="clear" w:color="auto" w:fill="auto"/>
          </w:tcPr>
          <w:p w14:paraId="1EB9C87F" w14:textId="77777777" w:rsidR="007662C4" w:rsidRPr="00E45ED8" w:rsidRDefault="00E00689">
            <w:r w:rsidRPr="00E45ED8">
              <w:t xml:space="preserve">- работа с конспектом лекции;  </w:t>
            </w:r>
          </w:p>
          <w:p w14:paraId="584D6556" w14:textId="77777777" w:rsidR="007662C4" w:rsidRPr="00E45ED8" w:rsidRDefault="00E00689">
            <w:r w:rsidRPr="00E45ED8">
              <w:t xml:space="preserve">- </w:t>
            </w:r>
            <w:proofErr w:type="gramStart"/>
            <w:r w:rsidRPr="00E45ED8">
              <w:t>работа  с</w:t>
            </w:r>
            <w:proofErr w:type="gramEnd"/>
            <w:r w:rsidRPr="00E45ED8">
              <w:t xml:space="preserve"> электронной библиотечной системой;</w:t>
            </w:r>
          </w:p>
          <w:p w14:paraId="2C356CBC" w14:textId="77777777" w:rsidR="007662C4" w:rsidRPr="00E45ED8" w:rsidRDefault="00E00689">
            <w:r w:rsidRPr="00E45ED8">
              <w:t xml:space="preserve">- работа с информационно-образовательным </w:t>
            </w:r>
            <w:proofErr w:type="gramStart"/>
            <w:r w:rsidRPr="00E45ED8">
              <w:t xml:space="preserve">порталом  </w:t>
            </w:r>
            <w:proofErr w:type="spellStart"/>
            <w:r w:rsidRPr="00E45ED8">
              <w:t>Финуниверситета</w:t>
            </w:r>
            <w:proofErr w:type="spellEnd"/>
            <w:proofErr w:type="gramEnd"/>
            <w:r w:rsidRPr="00E45ED8">
              <w:t>;</w:t>
            </w:r>
          </w:p>
          <w:p w14:paraId="18992FA2" w14:textId="77777777" w:rsidR="007662C4" w:rsidRPr="00E45ED8" w:rsidRDefault="00E00689">
            <w:r w:rsidRPr="00E45ED8">
              <w:t>- подготовка к решению ситуационных задач.</w:t>
            </w:r>
          </w:p>
          <w:p w14:paraId="47C50A54" w14:textId="77777777" w:rsidR="007662C4" w:rsidRPr="00E45ED8" w:rsidRDefault="00E00689">
            <w:pPr>
              <w:rPr>
                <w:rFonts w:eastAsia="Calibri"/>
              </w:rPr>
            </w:pPr>
            <w:r w:rsidRPr="00E45ED8">
              <w:t>-подготовка и написание контрольной работы</w:t>
            </w:r>
          </w:p>
        </w:tc>
      </w:tr>
      <w:tr w:rsidR="007662C4" w:rsidRPr="00E45ED8" w14:paraId="71D6A7B0" w14:textId="77777777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14:paraId="050E7C34" w14:textId="77777777" w:rsidR="007662C4" w:rsidRPr="00E45ED8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5ED8">
              <w:rPr>
                <w:color w:val="000000"/>
              </w:rPr>
              <w:t>Тема 6. Особенности управления продажами в сфере общественного питания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14:paraId="17BF9635" w14:textId="77777777" w:rsidR="007662C4" w:rsidRPr="00E45ED8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E45ED8">
              <w:rPr>
                <w:color w:val="000000"/>
              </w:rPr>
              <w:t>1. Разработка программ стимулирования продаж.</w:t>
            </w:r>
          </w:p>
          <w:p w14:paraId="2BF23563" w14:textId="77777777" w:rsidR="007662C4" w:rsidRPr="00E45ED8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5ED8">
              <w:rPr>
                <w:color w:val="000000"/>
              </w:rPr>
              <w:t>2. Способы оценки эффективности работы посредников.</w:t>
            </w:r>
          </w:p>
          <w:p w14:paraId="05F6F168" w14:textId="77777777" w:rsidR="007662C4" w:rsidRPr="00E45ED8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vMerge w:val="restart"/>
            <w:shd w:val="clear" w:color="FFFFFF" w:fill="FFFFFF"/>
          </w:tcPr>
          <w:p w14:paraId="6D97DF79" w14:textId="77777777" w:rsidR="007662C4" w:rsidRPr="00E45ED8" w:rsidRDefault="00E00689">
            <w:r w:rsidRPr="00E45ED8">
              <w:t xml:space="preserve">- работа с конспектом лекции;  </w:t>
            </w:r>
          </w:p>
          <w:p w14:paraId="766503BD" w14:textId="77777777" w:rsidR="007662C4" w:rsidRPr="00E45ED8" w:rsidRDefault="00E00689">
            <w:r w:rsidRPr="00E45ED8">
              <w:t xml:space="preserve">- </w:t>
            </w:r>
            <w:proofErr w:type="gramStart"/>
            <w:r w:rsidRPr="00E45ED8">
              <w:t>работа  с</w:t>
            </w:r>
            <w:proofErr w:type="gramEnd"/>
            <w:r w:rsidRPr="00E45ED8">
              <w:t xml:space="preserve"> электронной библиотечной системой;</w:t>
            </w:r>
          </w:p>
          <w:p w14:paraId="1C4D6153" w14:textId="77777777" w:rsidR="007662C4" w:rsidRPr="00E45ED8" w:rsidRDefault="00E00689">
            <w:r w:rsidRPr="00E45ED8">
              <w:t xml:space="preserve">- работа с информационно-образовательным </w:t>
            </w:r>
            <w:proofErr w:type="gramStart"/>
            <w:r w:rsidRPr="00E45ED8">
              <w:t xml:space="preserve">порталом  </w:t>
            </w:r>
            <w:proofErr w:type="spellStart"/>
            <w:r w:rsidRPr="00E45ED8">
              <w:t>Финуниверситета</w:t>
            </w:r>
            <w:proofErr w:type="spellEnd"/>
            <w:proofErr w:type="gramEnd"/>
            <w:r w:rsidRPr="00E45ED8">
              <w:t>;</w:t>
            </w:r>
          </w:p>
          <w:p w14:paraId="5F9B63C6" w14:textId="77777777" w:rsidR="007662C4" w:rsidRPr="00E45ED8" w:rsidRDefault="00E00689">
            <w:r w:rsidRPr="00E45ED8">
              <w:lastRenderedPageBreak/>
              <w:t>- подготовка к решению ситуационных задач.</w:t>
            </w:r>
          </w:p>
          <w:p w14:paraId="674F8CBA" w14:textId="77777777" w:rsidR="007662C4" w:rsidRPr="00E45ED8" w:rsidRDefault="00E00689">
            <w:pPr>
              <w:rPr>
                <w:rFonts w:eastAsia="Calibri"/>
              </w:rPr>
            </w:pPr>
            <w:r w:rsidRPr="00E45ED8">
              <w:t>-подготовка и написание контрольной работы</w:t>
            </w:r>
          </w:p>
        </w:tc>
      </w:tr>
      <w:tr w:rsidR="007662C4" w:rsidRPr="00E45ED8" w14:paraId="107BDF00" w14:textId="77777777">
        <w:trPr>
          <w:trHeight w:val="493"/>
        </w:trPr>
        <w:tc>
          <w:tcPr>
            <w:tcW w:w="2019" w:type="dxa"/>
            <w:vMerge w:val="restart"/>
            <w:shd w:val="clear" w:color="FFFFFF" w:fill="FFFFFF"/>
          </w:tcPr>
          <w:p w14:paraId="52EC0F43" w14:textId="77777777" w:rsidR="007662C4" w:rsidRPr="00E45ED8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  <w:rPr>
                <w:sz w:val="22"/>
                <w:szCs w:val="22"/>
              </w:rPr>
            </w:pPr>
            <w:r w:rsidRPr="00E45ED8">
              <w:rPr>
                <w:color w:val="000000"/>
              </w:rPr>
              <w:lastRenderedPageBreak/>
              <w:t xml:space="preserve">Тема 7. </w:t>
            </w:r>
            <w:r w:rsidRPr="00E45ED8">
              <w:rPr>
                <w:color w:val="000000"/>
                <w:szCs w:val="22"/>
              </w:rPr>
              <w:t>Брэндинг частных торговых марок сетей в сфере общественного питания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14:paraId="45124EC9" w14:textId="77777777" w:rsidR="007662C4" w:rsidRPr="00E45ED8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5ED8">
              <w:rPr>
                <w:color w:val="000000"/>
              </w:rPr>
              <w:t>1. Способы выхода частных торговых марок сетей в сфере общественного питания на рынок услуг в сфере питания.</w:t>
            </w:r>
          </w:p>
          <w:p w14:paraId="6A655FDD" w14:textId="77777777" w:rsidR="007662C4" w:rsidRPr="00E45ED8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5ED8">
              <w:rPr>
                <w:color w:val="000000"/>
              </w:rPr>
              <w:t xml:space="preserve">2. Процесс </w:t>
            </w:r>
            <w:proofErr w:type="spellStart"/>
            <w:r w:rsidRPr="00E45ED8">
              <w:rPr>
                <w:color w:val="000000"/>
              </w:rPr>
              <w:t>брендирования</w:t>
            </w:r>
            <w:proofErr w:type="spellEnd"/>
            <w:r w:rsidRPr="00E45ED8">
              <w:rPr>
                <w:color w:val="000000"/>
              </w:rPr>
              <w:t xml:space="preserve"> частных торговых марок. </w:t>
            </w:r>
          </w:p>
          <w:p w14:paraId="4E1BA23C" w14:textId="77777777" w:rsidR="007662C4" w:rsidRPr="00E45ED8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vMerge w:val="restart"/>
            <w:shd w:val="clear" w:color="FFFFFF" w:fill="FFFFFF"/>
          </w:tcPr>
          <w:p w14:paraId="152BC8CB" w14:textId="77777777" w:rsidR="007662C4" w:rsidRPr="00E45ED8" w:rsidRDefault="00E00689">
            <w:r w:rsidRPr="00E45ED8">
              <w:t xml:space="preserve">- работа с конспектом лекции;  </w:t>
            </w:r>
          </w:p>
          <w:p w14:paraId="4BC2C3ED" w14:textId="77777777" w:rsidR="007662C4" w:rsidRPr="00E45ED8" w:rsidRDefault="00E00689">
            <w:r w:rsidRPr="00E45ED8">
              <w:t xml:space="preserve">- </w:t>
            </w:r>
            <w:proofErr w:type="gramStart"/>
            <w:r w:rsidRPr="00E45ED8">
              <w:t>работа  с</w:t>
            </w:r>
            <w:proofErr w:type="gramEnd"/>
            <w:r w:rsidRPr="00E45ED8">
              <w:t xml:space="preserve"> электронной библиотечной системой;</w:t>
            </w:r>
          </w:p>
          <w:p w14:paraId="09E32D13" w14:textId="77777777" w:rsidR="007662C4" w:rsidRPr="00E45ED8" w:rsidRDefault="00E00689">
            <w:r w:rsidRPr="00E45ED8">
              <w:t xml:space="preserve">- работа с информационно-образовательным </w:t>
            </w:r>
            <w:proofErr w:type="gramStart"/>
            <w:r w:rsidRPr="00E45ED8">
              <w:t xml:space="preserve">порталом  </w:t>
            </w:r>
            <w:proofErr w:type="spellStart"/>
            <w:r w:rsidRPr="00E45ED8">
              <w:t>Финуниверситета</w:t>
            </w:r>
            <w:proofErr w:type="spellEnd"/>
            <w:proofErr w:type="gramEnd"/>
            <w:r w:rsidRPr="00E45ED8">
              <w:t>;</w:t>
            </w:r>
          </w:p>
          <w:p w14:paraId="6B44DA70" w14:textId="77777777" w:rsidR="007662C4" w:rsidRPr="00E45ED8" w:rsidRDefault="00E00689">
            <w:r w:rsidRPr="00E45ED8">
              <w:t>- подготовка к решению ситуационных задач.</w:t>
            </w:r>
          </w:p>
          <w:p w14:paraId="4B7CDECB" w14:textId="77777777" w:rsidR="007662C4" w:rsidRPr="00E45ED8" w:rsidRDefault="00E00689">
            <w:pPr>
              <w:rPr>
                <w:rFonts w:eastAsia="Calibri"/>
              </w:rPr>
            </w:pPr>
            <w:r w:rsidRPr="00E45ED8">
              <w:t>-подготовка и написание контрольной работы</w:t>
            </w:r>
          </w:p>
        </w:tc>
      </w:tr>
      <w:tr w:rsidR="007662C4" w14:paraId="6110269E" w14:textId="77777777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14:paraId="7B26C0E3" w14:textId="77777777" w:rsidR="007662C4" w:rsidRPr="00E45ED8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5ED8">
              <w:rPr>
                <w:color w:val="000000"/>
              </w:rPr>
              <w:t xml:space="preserve">Тема 8. </w:t>
            </w:r>
            <w:r w:rsidRPr="00E45ED8">
              <w:rPr>
                <w:bCs/>
                <w:color w:val="000000"/>
                <w:szCs w:val="22"/>
              </w:rPr>
              <w:t>Система управления продажами в системе управления предприятия сферы общественного питания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14:paraId="18C2C605" w14:textId="77777777" w:rsidR="007662C4" w:rsidRPr="00E45ED8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5ED8">
              <w:rPr>
                <w:color w:val="000000"/>
              </w:rPr>
              <w:t>1.  Инновационный маркетинг в бизнесе общественного питания.</w:t>
            </w:r>
          </w:p>
          <w:p w14:paraId="0333638B" w14:textId="77777777" w:rsidR="007662C4" w:rsidRPr="00E45ED8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5ED8">
              <w:rPr>
                <w:color w:val="000000"/>
              </w:rPr>
              <w:t>2. Факторы формирования системы продвижения.</w:t>
            </w:r>
          </w:p>
          <w:p w14:paraId="657E8809" w14:textId="77777777" w:rsidR="007662C4" w:rsidRPr="00E45ED8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E45ED8">
              <w:rPr>
                <w:color w:val="000000"/>
              </w:rPr>
              <w:t>3. Стратегии развития предприятия общественного питания.</w:t>
            </w:r>
          </w:p>
          <w:p w14:paraId="4235B87C" w14:textId="77777777" w:rsidR="007662C4" w:rsidRPr="00E45ED8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2948" w:type="dxa"/>
            <w:vMerge w:val="restart"/>
            <w:shd w:val="clear" w:color="FFFFFF" w:fill="FFFFFF"/>
          </w:tcPr>
          <w:p w14:paraId="21F33727" w14:textId="77777777" w:rsidR="007662C4" w:rsidRPr="00E45ED8" w:rsidRDefault="00E00689">
            <w:r w:rsidRPr="00E45ED8">
              <w:t xml:space="preserve">- работа с конспектом лекции;  </w:t>
            </w:r>
          </w:p>
          <w:p w14:paraId="0A979F4C" w14:textId="77777777" w:rsidR="007662C4" w:rsidRPr="00E45ED8" w:rsidRDefault="00E00689">
            <w:r w:rsidRPr="00E45ED8">
              <w:t xml:space="preserve">- </w:t>
            </w:r>
            <w:proofErr w:type="gramStart"/>
            <w:r w:rsidRPr="00E45ED8">
              <w:t>работа  с</w:t>
            </w:r>
            <w:proofErr w:type="gramEnd"/>
            <w:r w:rsidRPr="00E45ED8">
              <w:t xml:space="preserve"> электронной библиотечной системой;</w:t>
            </w:r>
          </w:p>
          <w:p w14:paraId="75C6EF10" w14:textId="77777777" w:rsidR="007662C4" w:rsidRPr="00E45ED8" w:rsidRDefault="00E00689">
            <w:r w:rsidRPr="00E45ED8">
              <w:t xml:space="preserve">- работа с информационно-образовательным </w:t>
            </w:r>
            <w:proofErr w:type="gramStart"/>
            <w:r w:rsidRPr="00E45ED8">
              <w:t xml:space="preserve">порталом  </w:t>
            </w:r>
            <w:proofErr w:type="spellStart"/>
            <w:r w:rsidRPr="00E45ED8">
              <w:t>Финуниверситета</w:t>
            </w:r>
            <w:proofErr w:type="spellEnd"/>
            <w:proofErr w:type="gramEnd"/>
            <w:r w:rsidRPr="00E45ED8">
              <w:t>;</w:t>
            </w:r>
          </w:p>
          <w:p w14:paraId="6BCE2B73" w14:textId="77777777" w:rsidR="007662C4" w:rsidRPr="00E45ED8" w:rsidRDefault="00E00689">
            <w:r w:rsidRPr="00E45ED8">
              <w:t>- подготовка к решению ситуационных задач.</w:t>
            </w:r>
          </w:p>
          <w:p w14:paraId="5F65D7AE" w14:textId="77777777" w:rsidR="007662C4" w:rsidRDefault="00E00689">
            <w:pPr>
              <w:rPr>
                <w:rFonts w:eastAsia="Calibri"/>
              </w:rPr>
            </w:pPr>
            <w:r w:rsidRPr="00E45ED8">
              <w:t xml:space="preserve"> -подготовка и написание контрольной работы</w:t>
            </w:r>
          </w:p>
        </w:tc>
      </w:tr>
    </w:tbl>
    <w:p w14:paraId="43A677A1" w14:textId="77777777" w:rsidR="007662C4" w:rsidRDefault="007662C4">
      <w:pPr>
        <w:keepNext/>
        <w:jc w:val="both"/>
        <w:rPr>
          <w:b/>
          <w:sz w:val="28"/>
          <w:szCs w:val="28"/>
        </w:rPr>
      </w:pPr>
    </w:p>
    <w:p w14:paraId="64483B78" w14:textId="77777777" w:rsidR="007662C4" w:rsidRDefault="00E00689">
      <w:pPr>
        <w:keepNext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421E5E95" w14:textId="77777777" w:rsidR="007662C4" w:rsidRDefault="00E00689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текущего контроля знаний являются: </w:t>
      </w:r>
    </w:p>
    <w:p w14:paraId="221F5ADD" w14:textId="77777777" w:rsidR="007662C4" w:rsidRDefault="00E00689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устный опрос;</w:t>
      </w:r>
    </w:p>
    <w:p w14:paraId="27ED96DF" w14:textId="77777777" w:rsidR="007662C4" w:rsidRDefault="00E00689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разбор ситуационных задач (защита выполненных самостоятельно либо непосредственно на семинаре заданий проводится индивидуально или </w:t>
      </w:r>
      <w:proofErr w:type="spellStart"/>
      <w:r>
        <w:rPr>
          <w:sz w:val="28"/>
          <w:szCs w:val="28"/>
        </w:rPr>
        <w:t>микрогруппой</w:t>
      </w:r>
      <w:proofErr w:type="spellEnd"/>
      <w:r>
        <w:rPr>
          <w:sz w:val="28"/>
          <w:szCs w:val="28"/>
        </w:rPr>
        <w:t xml:space="preserve">); </w:t>
      </w:r>
    </w:p>
    <w:p w14:paraId="60C1A088" w14:textId="77777777" w:rsidR="007662C4" w:rsidRDefault="00E00689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 работы.</w:t>
      </w:r>
    </w:p>
    <w:p w14:paraId="7F387218" w14:textId="77777777" w:rsidR="007662C4" w:rsidRDefault="00E00689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0556DD12" w14:textId="753F3B4E" w:rsidR="007662C4" w:rsidRPr="00E45ED8" w:rsidRDefault="00E00689">
      <w:pPr>
        <w:spacing w:after="200" w:line="276" w:lineRule="auto"/>
        <w:ind w:left="-567" w:firstLine="709"/>
        <w:jc w:val="both"/>
        <w:rPr>
          <w:sz w:val="28"/>
          <w:szCs w:val="28"/>
        </w:rPr>
      </w:pPr>
      <w:r w:rsidRPr="00E45ED8">
        <w:rPr>
          <w:sz w:val="28"/>
          <w:szCs w:val="28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студентом предложенных кейсов; выполнение </w:t>
      </w:r>
      <w:r w:rsidR="00E45ED8">
        <w:rPr>
          <w:sz w:val="28"/>
          <w:szCs w:val="28"/>
        </w:rPr>
        <w:t>контрольной работы</w:t>
      </w:r>
      <w:r w:rsidRPr="00E45ED8">
        <w:rPr>
          <w:sz w:val="28"/>
          <w:szCs w:val="28"/>
        </w:rPr>
        <w:t>.</w:t>
      </w:r>
    </w:p>
    <w:p w14:paraId="706BA98B" w14:textId="77777777" w:rsidR="007662C4" w:rsidRPr="00E45ED8" w:rsidRDefault="00E00689">
      <w:pPr>
        <w:spacing w:after="200" w:line="276" w:lineRule="auto"/>
        <w:ind w:left="-567" w:firstLine="709"/>
        <w:jc w:val="both"/>
        <w:rPr>
          <w:sz w:val="28"/>
          <w:szCs w:val="28"/>
        </w:rPr>
      </w:pPr>
      <w:r w:rsidRPr="00E45ED8">
        <w:rPr>
          <w:sz w:val="28"/>
          <w:szCs w:val="28"/>
        </w:rPr>
        <w:t>Промежуточный контроль проводится в форме Зачета 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100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4645"/>
        <w:gridCol w:w="4253"/>
      </w:tblGrid>
      <w:tr w:rsidR="00E45ED8" w:rsidRPr="00E45ED8" w14:paraId="0894ACCB" w14:textId="77777777">
        <w:tc>
          <w:tcPr>
            <w:tcW w:w="1138" w:type="dxa"/>
          </w:tcPr>
          <w:p w14:paraId="6D542790" w14:textId="77777777" w:rsidR="007662C4" w:rsidRPr="00E45ED8" w:rsidRDefault="00E00689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E45ED8">
              <w:rPr>
                <w:b/>
                <w:szCs w:val="22"/>
              </w:rPr>
              <w:t xml:space="preserve">№ </w:t>
            </w:r>
          </w:p>
        </w:tc>
        <w:tc>
          <w:tcPr>
            <w:tcW w:w="4645" w:type="dxa"/>
          </w:tcPr>
          <w:p w14:paraId="507EB912" w14:textId="77777777" w:rsidR="007662C4" w:rsidRPr="00E45ED8" w:rsidRDefault="00E00689">
            <w:pPr>
              <w:spacing w:line="276" w:lineRule="auto"/>
              <w:jc w:val="center"/>
              <w:rPr>
                <w:b/>
                <w:szCs w:val="22"/>
              </w:rPr>
            </w:pPr>
            <w:r w:rsidRPr="00E45ED8">
              <w:rPr>
                <w:b/>
                <w:szCs w:val="22"/>
              </w:rPr>
              <w:t>Вид отчетности</w:t>
            </w:r>
          </w:p>
        </w:tc>
        <w:tc>
          <w:tcPr>
            <w:tcW w:w="4253" w:type="dxa"/>
          </w:tcPr>
          <w:p w14:paraId="288EC7D3" w14:textId="77777777" w:rsidR="007662C4" w:rsidRPr="00E45ED8" w:rsidRDefault="00E00689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E45ED8">
              <w:rPr>
                <w:b/>
                <w:szCs w:val="22"/>
              </w:rPr>
              <w:t>Баллы</w:t>
            </w:r>
          </w:p>
        </w:tc>
      </w:tr>
      <w:tr w:rsidR="00E45ED8" w:rsidRPr="00E45ED8" w14:paraId="22D0B1C3" w14:textId="77777777">
        <w:tc>
          <w:tcPr>
            <w:tcW w:w="1138" w:type="dxa"/>
          </w:tcPr>
          <w:p w14:paraId="4AB591A1" w14:textId="77777777" w:rsidR="007662C4" w:rsidRPr="00E45ED8" w:rsidRDefault="00E00689">
            <w:pPr>
              <w:spacing w:line="276" w:lineRule="auto"/>
              <w:ind w:left="30"/>
              <w:jc w:val="both"/>
              <w:rPr>
                <w:szCs w:val="22"/>
              </w:rPr>
            </w:pPr>
            <w:r w:rsidRPr="00E45ED8">
              <w:rPr>
                <w:szCs w:val="22"/>
              </w:rPr>
              <w:t>1.</w:t>
            </w:r>
          </w:p>
        </w:tc>
        <w:tc>
          <w:tcPr>
            <w:tcW w:w="4645" w:type="dxa"/>
          </w:tcPr>
          <w:p w14:paraId="32A0BBEF" w14:textId="77777777" w:rsidR="007662C4" w:rsidRPr="00E45ED8" w:rsidRDefault="00E00689">
            <w:pPr>
              <w:spacing w:line="276" w:lineRule="auto"/>
              <w:rPr>
                <w:szCs w:val="22"/>
              </w:rPr>
            </w:pPr>
            <w:r w:rsidRPr="00E45ED8">
              <w:rPr>
                <w:szCs w:val="22"/>
              </w:rPr>
              <w:t>Работа в модуле</w:t>
            </w:r>
          </w:p>
        </w:tc>
        <w:tc>
          <w:tcPr>
            <w:tcW w:w="4253" w:type="dxa"/>
          </w:tcPr>
          <w:p w14:paraId="5B568F9F" w14:textId="77777777" w:rsidR="007662C4" w:rsidRPr="00E45ED8" w:rsidRDefault="00E00689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E45ED8">
              <w:rPr>
                <w:szCs w:val="22"/>
              </w:rPr>
              <w:t>40</w:t>
            </w:r>
          </w:p>
        </w:tc>
      </w:tr>
      <w:tr w:rsidR="00E45ED8" w:rsidRPr="00E45ED8" w14:paraId="3B6609ED" w14:textId="77777777">
        <w:trPr>
          <w:trHeight w:val="256"/>
        </w:trPr>
        <w:tc>
          <w:tcPr>
            <w:tcW w:w="1138" w:type="dxa"/>
          </w:tcPr>
          <w:p w14:paraId="3B404801" w14:textId="77777777" w:rsidR="007662C4" w:rsidRPr="00E45ED8" w:rsidRDefault="00E00689">
            <w:pPr>
              <w:spacing w:line="276" w:lineRule="auto"/>
              <w:ind w:left="30"/>
              <w:jc w:val="both"/>
              <w:rPr>
                <w:szCs w:val="22"/>
              </w:rPr>
            </w:pPr>
            <w:r w:rsidRPr="00E45ED8">
              <w:rPr>
                <w:szCs w:val="22"/>
              </w:rPr>
              <w:t>2.</w:t>
            </w:r>
          </w:p>
        </w:tc>
        <w:tc>
          <w:tcPr>
            <w:tcW w:w="4645" w:type="dxa"/>
          </w:tcPr>
          <w:p w14:paraId="2C1710C0" w14:textId="77777777" w:rsidR="007662C4" w:rsidRPr="00E45ED8" w:rsidRDefault="00E00689">
            <w:pPr>
              <w:spacing w:line="276" w:lineRule="auto"/>
              <w:jc w:val="both"/>
              <w:rPr>
                <w:szCs w:val="22"/>
                <w:lang w:val="en-US"/>
              </w:rPr>
            </w:pPr>
            <w:r w:rsidRPr="00E45ED8">
              <w:rPr>
                <w:szCs w:val="22"/>
              </w:rPr>
              <w:t>Зачет</w:t>
            </w:r>
          </w:p>
        </w:tc>
        <w:tc>
          <w:tcPr>
            <w:tcW w:w="4253" w:type="dxa"/>
          </w:tcPr>
          <w:p w14:paraId="0BEA6D0C" w14:textId="77777777" w:rsidR="007662C4" w:rsidRPr="00E45ED8" w:rsidRDefault="00E00689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E45ED8">
              <w:rPr>
                <w:szCs w:val="22"/>
              </w:rPr>
              <w:t>60</w:t>
            </w:r>
          </w:p>
        </w:tc>
      </w:tr>
      <w:tr w:rsidR="00E45ED8" w:rsidRPr="00E45ED8" w14:paraId="216544FB" w14:textId="77777777">
        <w:tc>
          <w:tcPr>
            <w:tcW w:w="1138" w:type="dxa"/>
          </w:tcPr>
          <w:p w14:paraId="54979526" w14:textId="77777777" w:rsidR="007662C4" w:rsidRPr="00E45ED8" w:rsidRDefault="007662C4">
            <w:pPr>
              <w:spacing w:line="276" w:lineRule="auto"/>
              <w:ind w:left="30"/>
              <w:jc w:val="both"/>
              <w:rPr>
                <w:szCs w:val="22"/>
              </w:rPr>
            </w:pPr>
          </w:p>
        </w:tc>
        <w:tc>
          <w:tcPr>
            <w:tcW w:w="4645" w:type="dxa"/>
          </w:tcPr>
          <w:p w14:paraId="5641BAA7" w14:textId="77777777" w:rsidR="007662C4" w:rsidRPr="00E45ED8" w:rsidRDefault="00E00689">
            <w:pPr>
              <w:spacing w:line="276" w:lineRule="auto"/>
              <w:jc w:val="both"/>
              <w:rPr>
                <w:szCs w:val="22"/>
              </w:rPr>
            </w:pPr>
            <w:r w:rsidRPr="00E45ED8">
              <w:rPr>
                <w:szCs w:val="22"/>
              </w:rPr>
              <w:t>Итого:</w:t>
            </w:r>
          </w:p>
        </w:tc>
        <w:tc>
          <w:tcPr>
            <w:tcW w:w="4253" w:type="dxa"/>
          </w:tcPr>
          <w:p w14:paraId="32A28F6E" w14:textId="77777777" w:rsidR="007662C4" w:rsidRPr="00E45ED8" w:rsidRDefault="00E00689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E45ED8">
              <w:rPr>
                <w:szCs w:val="22"/>
              </w:rPr>
              <w:t>100</w:t>
            </w:r>
          </w:p>
        </w:tc>
      </w:tr>
    </w:tbl>
    <w:p w14:paraId="451418BD" w14:textId="77777777" w:rsidR="007662C4" w:rsidRPr="00E45ED8" w:rsidRDefault="007662C4">
      <w:pPr>
        <w:spacing w:after="200" w:line="276" w:lineRule="auto"/>
        <w:ind w:left="-567" w:firstLine="708"/>
        <w:jc w:val="both"/>
        <w:rPr>
          <w:b/>
          <w:szCs w:val="22"/>
        </w:rPr>
      </w:pPr>
    </w:p>
    <w:p w14:paraId="2F05F669" w14:textId="77777777" w:rsidR="007662C4" w:rsidRPr="00E45ED8" w:rsidRDefault="007662C4">
      <w:pPr>
        <w:spacing w:after="200" w:line="276" w:lineRule="auto"/>
        <w:ind w:left="-567" w:firstLine="708"/>
        <w:jc w:val="both"/>
        <w:rPr>
          <w:b/>
          <w:szCs w:val="22"/>
        </w:rPr>
      </w:pPr>
    </w:p>
    <w:p w14:paraId="12CAD544" w14:textId="77777777" w:rsidR="007662C4" w:rsidRPr="00E45ED8" w:rsidRDefault="00E00689">
      <w:pPr>
        <w:spacing w:after="200" w:line="276" w:lineRule="auto"/>
        <w:ind w:left="-567" w:firstLine="708"/>
        <w:jc w:val="center"/>
        <w:rPr>
          <w:b/>
          <w:szCs w:val="22"/>
        </w:rPr>
      </w:pPr>
      <w:r w:rsidRPr="00E45ED8">
        <w:rPr>
          <w:b/>
          <w:szCs w:val="22"/>
        </w:rPr>
        <w:t>Формы текущего контроля успеваемости и их балльная оценка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E45ED8" w:rsidRPr="00E45ED8" w14:paraId="2016F625" w14:textId="77777777">
        <w:tc>
          <w:tcPr>
            <w:tcW w:w="1134" w:type="dxa"/>
          </w:tcPr>
          <w:p w14:paraId="0A64513F" w14:textId="77777777" w:rsidR="007662C4" w:rsidRPr="00E45ED8" w:rsidRDefault="00E00689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E45ED8">
              <w:rPr>
                <w:b/>
                <w:szCs w:val="22"/>
              </w:rPr>
              <w:t>№</w:t>
            </w:r>
          </w:p>
        </w:tc>
        <w:tc>
          <w:tcPr>
            <w:tcW w:w="6399" w:type="dxa"/>
          </w:tcPr>
          <w:p w14:paraId="458D9290" w14:textId="77777777" w:rsidR="007662C4" w:rsidRPr="00E45ED8" w:rsidRDefault="00E00689">
            <w:pPr>
              <w:spacing w:line="276" w:lineRule="auto"/>
              <w:jc w:val="center"/>
              <w:rPr>
                <w:b/>
                <w:szCs w:val="22"/>
              </w:rPr>
            </w:pPr>
            <w:r w:rsidRPr="00E45ED8">
              <w:rPr>
                <w:b/>
                <w:szCs w:val="22"/>
              </w:rPr>
              <w:t>Формы текущего контроля</w:t>
            </w:r>
          </w:p>
        </w:tc>
        <w:tc>
          <w:tcPr>
            <w:tcW w:w="2384" w:type="dxa"/>
          </w:tcPr>
          <w:p w14:paraId="633C6C63" w14:textId="77777777" w:rsidR="007662C4" w:rsidRPr="00E45ED8" w:rsidRDefault="00E00689">
            <w:pPr>
              <w:spacing w:line="276" w:lineRule="auto"/>
              <w:jc w:val="center"/>
              <w:rPr>
                <w:b/>
                <w:szCs w:val="22"/>
              </w:rPr>
            </w:pPr>
            <w:r w:rsidRPr="00E45ED8">
              <w:rPr>
                <w:b/>
                <w:szCs w:val="22"/>
              </w:rPr>
              <w:t>Количество баллов</w:t>
            </w:r>
          </w:p>
        </w:tc>
      </w:tr>
      <w:tr w:rsidR="00E45ED8" w:rsidRPr="00E45ED8" w14:paraId="4F5ECCCC" w14:textId="77777777">
        <w:tc>
          <w:tcPr>
            <w:tcW w:w="1134" w:type="dxa"/>
          </w:tcPr>
          <w:p w14:paraId="2BEDBDAA" w14:textId="77777777" w:rsidR="007662C4" w:rsidRPr="00E45ED8" w:rsidRDefault="00E00689">
            <w:pPr>
              <w:spacing w:line="276" w:lineRule="auto"/>
              <w:ind w:left="30"/>
              <w:rPr>
                <w:szCs w:val="22"/>
              </w:rPr>
            </w:pPr>
            <w:r w:rsidRPr="00E45ED8">
              <w:rPr>
                <w:szCs w:val="22"/>
              </w:rPr>
              <w:t>1.</w:t>
            </w:r>
          </w:p>
        </w:tc>
        <w:tc>
          <w:tcPr>
            <w:tcW w:w="6399" w:type="dxa"/>
          </w:tcPr>
          <w:p w14:paraId="5A91DC87" w14:textId="77777777" w:rsidR="007662C4" w:rsidRPr="00E45ED8" w:rsidRDefault="00E00689">
            <w:pPr>
              <w:spacing w:line="276" w:lineRule="auto"/>
              <w:rPr>
                <w:szCs w:val="22"/>
              </w:rPr>
            </w:pPr>
            <w:r w:rsidRPr="00E45ED8">
              <w:rPr>
                <w:szCs w:val="22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14:paraId="28C6029B" w14:textId="77777777" w:rsidR="007662C4" w:rsidRPr="00E45ED8" w:rsidRDefault="00E00689">
            <w:pPr>
              <w:spacing w:line="276" w:lineRule="auto"/>
              <w:jc w:val="center"/>
              <w:rPr>
                <w:szCs w:val="22"/>
              </w:rPr>
            </w:pPr>
            <w:r w:rsidRPr="00E45ED8">
              <w:rPr>
                <w:szCs w:val="22"/>
              </w:rPr>
              <w:t>12</w:t>
            </w:r>
          </w:p>
        </w:tc>
      </w:tr>
      <w:tr w:rsidR="00E45ED8" w:rsidRPr="00E45ED8" w14:paraId="021CD829" w14:textId="77777777">
        <w:tc>
          <w:tcPr>
            <w:tcW w:w="1134" w:type="dxa"/>
          </w:tcPr>
          <w:p w14:paraId="02E39BCF" w14:textId="77777777" w:rsidR="007662C4" w:rsidRPr="00E45ED8" w:rsidRDefault="00E00689">
            <w:pPr>
              <w:spacing w:line="276" w:lineRule="auto"/>
              <w:ind w:left="30"/>
              <w:rPr>
                <w:szCs w:val="22"/>
              </w:rPr>
            </w:pPr>
            <w:r w:rsidRPr="00E45ED8">
              <w:rPr>
                <w:szCs w:val="22"/>
              </w:rPr>
              <w:t>2.</w:t>
            </w:r>
          </w:p>
        </w:tc>
        <w:tc>
          <w:tcPr>
            <w:tcW w:w="6399" w:type="dxa"/>
          </w:tcPr>
          <w:p w14:paraId="70DD04AD" w14:textId="77777777" w:rsidR="007662C4" w:rsidRPr="00E45ED8" w:rsidRDefault="00E00689">
            <w:pPr>
              <w:spacing w:line="276" w:lineRule="auto"/>
              <w:rPr>
                <w:szCs w:val="22"/>
              </w:rPr>
            </w:pPr>
            <w:r w:rsidRPr="00E45ED8">
              <w:rPr>
                <w:szCs w:val="22"/>
              </w:rPr>
              <w:t>Посещение</w:t>
            </w:r>
          </w:p>
        </w:tc>
        <w:tc>
          <w:tcPr>
            <w:tcW w:w="2384" w:type="dxa"/>
          </w:tcPr>
          <w:p w14:paraId="6A094EB1" w14:textId="77777777" w:rsidR="007662C4" w:rsidRPr="00E45ED8" w:rsidRDefault="00E00689">
            <w:pPr>
              <w:spacing w:line="276" w:lineRule="auto"/>
              <w:jc w:val="center"/>
              <w:rPr>
                <w:szCs w:val="22"/>
              </w:rPr>
            </w:pPr>
            <w:r w:rsidRPr="00E45ED8">
              <w:rPr>
                <w:szCs w:val="22"/>
              </w:rPr>
              <w:t>6</w:t>
            </w:r>
          </w:p>
        </w:tc>
      </w:tr>
      <w:tr w:rsidR="00E45ED8" w:rsidRPr="00E45ED8" w14:paraId="623DE7E8" w14:textId="77777777">
        <w:tc>
          <w:tcPr>
            <w:tcW w:w="1134" w:type="dxa"/>
          </w:tcPr>
          <w:p w14:paraId="279D5A0A" w14:textId="77777777" w:rsidR="007662C4" w:rsidRPr="00E45ED8" w:rsidRDefault="00E00689">
            <w:pPr>
              <w:spacing w:line="276" w:lineRule="auto"/>
              <w:ind w:left="30"/>
              <w:rPr>
                <w:szCs w:val="22"/>
              </w:rPr>
            </w:pPr>
            <w:r w:rsidRPr="00E45ED8">
              <w:rPr>
                <w:szCs w:val="22"/>
              </w:rPr>
              <w:t>3.</w:t>
            </w:r>
          </w:p>
        </w:tc>
        <w:tc>
          <w:tcPr>
            <w:tcW w:w="6399" w:type="dxa"/>
          </w:tcPr>
          <w:p w14:paraId="5A93ED80" w14:textId="77777777" w:rsidR="007662C4" w:rsidRPr="00E45ED8" w:rsidRDefault="00E00689">
            <w:pPr>
              <w:spacing w:line="276" w:lineRule="auto"/>
              <w:rPr>
                <w:szCs w:val="22"/>
              </w:rPr>
            </w:pPr>
            <w:r w:rsidRPr="00E45ED8">
              <w:rPr>
                <w:szCs w:val="22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780B3D5C" w14:textId="77777777" w:rsidR="007662C4" w:rsidRPr="00E45ED8" w:rsidRDefault="00E00689">
            <w:pPr>
              <w:spacing w:line="276" w:lineRule="auto"/>
              <w:jc w:val="center"/>
              <w:rPr>
                <w:szCs w:val="22"/>
              </w:rPr>
            </w:pPr>
            <w:r w:rsidRPr="00E45ED8">
              <w:rPr>
                <w:szCs w:val="22"/>
              </w:rPr>
              <w:t>12</w:t>
            </w:r>
          </w:p>
        </w:tc>
      </w:tr>
      <w:tr w:rsidR="00E45ED8" w:rsidRPr="00E45ED8" w14:paraId="31B3354D" w14:textId="77777777">
        <w:tc>
          <w:tcPr>
            <w:tcW w:w="1134" w:type="dxa"/>
          </w:tcPr>
          <w:p w14:paraId="7BF6A849" w14:textId="77777777" w:rsidR="007662C4" w:rsidRPr="00E45ED8" w:rsidRDefault="00E00689">
            <w:pPr>
              <w:spacing w:line="276" w:lineRule="auto"/>
              <w:ind w:left="30"/>
              <w:rPr>
                <w:szCs w:val="22"/>
              </w:rPr>
            </w:pPr>
            <w:r w:rsidRPr="00E45ED8">
              <w:rPr>
                <w:szCs w:val="22"/>
              </w:rPr>
              <w:t>4.</w:t>
            </w:r>
          </w:p>
        </w:tc>
        <w:tc>
          <w:tcPr>
            <w:tcW w:w="6399" w:type="dxa"/>
          </w:tcPr>
          <w:p w14:paraId="40A30622" w14:textId="77777777" w:rsidR="007662C4" w:rsidRPr="00E45ED8" w:rsidRDefault="00E00689">
            <w:pPr>
              <w:spacing w:line="276" w:lineRule="auto"/>
              <w:rPr>
                <w:szCs w:val="22"/>
              </w:rPr>
            </w:pPr>
            <w:r w:rsidRPr="00E45ED8">
              <w:rPr>
                <w:szCs w:val="22"/>
              </w:rPr>
              <w:t>Выполнение контрольной работы</w:t>
            </w:r>
          </w:p>
        </w:tc>
        <w:tc>
          <w:tcPr>
            <w:tcW w:w="2384" w:type="dxa"/>
          </w:tcPr>
          <w:p w14:paraId="492F2BE1" w14:textId="77777777" w:rsidR="007662C4" w:rsidRPr="00E45ED8" w:rsidRDefault="00E00689">
            <w:pPr>
              <w:spacing w:line="276" w:lineRule="auto"/>
              <w:jc w:val="center"/>
              <w:rPr>
                <w:szCs w:val="22"/>
              </w:rPr>
            </w:pPr>
            <w:r w:rsidRPr="00E45ED8">
              <w:rPr>
                <w:szCs w:val="22"/>
              </w:rPr>
              <w:t>10</w:t>
            </w:r>
          </w:p>
        </w:tc>
      </w:tr>
      <w:tr w:rsidR="00E45ED8" w:rsidRPr="00E45ED8" w14:paraId="2A3F83D9" w14:textId="77777777">
        <w:tc>
          <w:tcPr>
            <w:tcW w:w="1134" w:type="dxa"/>
          </w:tcPr>
          <w:p w14:paraId="4310874A" w14:textId="77777777" w:rsidR="007662C4" w:rsidRPr="00E45ED8" w:rsidRDefault="007662C4">
            <w:pPr>
              <w:spacing w:line="276" w:lineRule="auto"/>
              <w:ind w:left="30"/>
              <w:rPr>
                <w:szCs w:val="22"/>
              </w:rPr>
            </w:pPr>
          </w:p>
        </w:tc>
        <w:tc>
          <w:tcPr>
            <w:tcW w:w="6399" w:type="dxa"/>
          </w:tcPr>
          <w:p w14:paraId="6C230430" w14:textId="77777777" w:rsidR="007662C4" w:rsidRPr="00E45ED8" w:rsidRDefault="00E00689">
            <w:pPr>
              <w:spacing w:line="276" w:lineRule="auto"/>
              <w:rPr>
                <w:szCs w:val="22"/>
              </w:rPr>
            </w:pPr>
            <w:r w:rsidRPr="00E45ED8">
              <w:rPr>
                <w:szCs w:val="22"/>
              </w:rPr>
              <w:t>Итого</w:t>
            </w:r>
          </w:p>
        </w:tc>
        <w:tc>
          <w:tcPr>
            <w:tcW w:w="2384" w:type="dxa"/>
          </w:tcPr>
          <w:p w14:paraId="16648B45" w14:textId="77777777" w:rsidR="007662C4" w:rsidRPr="00E45ED8" w:rsidRDefault="00E00689">
            <w:pPr>
              <w:spacing w:line="276" w:lineRule="auto"/>
              <w:jc w:val="center"/>
              <w:rPr>
                <w:szCs w:val="22"/>
              </w:rPr>
            </w:pPr>
            <w:r w:rsidRPr="00E45ED8">
              <w:rPr>
                <w:szCs w:val="22"/>
              </w:rPr>
              <w:t>40</w:t>
            </w:r>
          </w:p>
        </w:tc>
      </w:tr>
    </w:tbl>
    <w:p w14:paraId="61B1F4FF" w14:textId="77777777" w:rsidR="007662C4" w:rsidRDefault="007662C4">
      <w:pPr>
        <w:jc w:val="both"/>
        <w:rPr>
          <w:sz w:val="16"/>
          <w:szCs w:val="28"/>
        </w:rPr>
      </w:pPr>
    </w:p>
    <w:p w14:paraId="0310BA53" w14:textId="77777777" w:rsidR="007662C4" w:rsidRDefault="00E0068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заданий к контрольной работе</w:t>
      </w:r>
    </w:p>
    <w:p w14:paraId="33C8B3E8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  <w:r>
        <w:rPr>
          <w:color w:val="000000"/>
          <w:sz w:val="28"/>
        </w:rPr>
        <w:t xml:space="preserve">1. Охарактеризуйте данных посредников по следующим </w:t>
      </w:r>
      <w:proofErr w:type="gramStart"/>
      <w:r>
        <w:rPr>
          <w:color w:val="000000"/>
          <w:sz w:val="28"/>
        </w:rPr>
        <w:t>признакам:  «</w:t>
      </w:r>
      <w:proofErr w:type="gramEnd"/>
      <w:r>
        <w:rPr>
          <w:color w:val="000000"/>
          <w:sz w:val="28"/>
        </w:rPr>
        <w:t xml:space="preserve">от чьего имени ведется торговля»;  «кому принадлежит право собственности на товар»; «за чей счет ведется торговля». Ответ оформите в виде таблицы: </w:t>
      </w:r>
    </w:p>
    <w:p w14:paraId="35AA9623" w14:textId="77777777" w:rsidR="007662C4" w:rsidRDefault="007662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</w:p>
    <w:tbl>
      <w:tblPr>
        <w:tblStyle w:val="1b"/>
        <w:tblW w:w="0" w:type="auto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236"/>
        <w:gridCol w:w="2232"/>
        <w:gridCol w:w="2232"/>
        <w:gridCol w:w="2636"/>
      </w:tblGrid>
      <w:tr w:rsidR="007662C4" w14:paraId="6AE20115" w14:textId="77777777"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E98CD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Вид посредника</w:t>
            </w:r>
          </w:p>
        </w:tc>
        <w:tc>
          <w:tcPr>
            <w:tcW w:w="7117" w:type="dxa"/>
            <w:gridSpan w:val="3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8D361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Признак</w:t>
            </w:r>
          </w:p>
        </w:tc>
      </w:tr>
      <w:tr w:rsidR="007662C4" w14:paraId="428DA70B" w14:textId="77777777">
        <w:tc>
          <w:tcPr>
            <w:tcW w:w="223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08274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997D9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от чьего имени ведется продажи</w:t>
            </w:r>
          </w:p>
        </w:tc>
        <w:tc>
          <w:tcPr>
            <w:tcW w:w="22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3357A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за чей счет ведется продажи</w:t>
            </w:r>
          </w:p>
        </w:tc>
        <w:tc>
          <w:tcPr>
            <w:tcW w:w="26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75466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кому принадлежит право собственности на товара, услуги</w:t>
            </w:r>
          </w:p>
        </w:tc>
      </w:tr>
      <w:tr w:rsidR="007662C4" w14:paraId="268228D3" w14:textId="77777777">
        <w:tc>
          <w:tcPr>
            <w:tcW w:w="223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E309B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Дилер</w:t>
            </w:r>
          </w:p>
        </w:tc>
        <w:tc>
          <w:tcPr>
            <w:tcW w:w="22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B7B76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C067B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16165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62C4" w14:paraId="3786CFC7" w14:textId="77777777">
        <w:tc>
          <w:tcPr>
            <w:tcW w:w="223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4E4EA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lastRenderedPageBreak/>
              <w:t>Дистрибьютор</w:t>
            </w:r>
          </w:p>
        </w:tc>
        <w:tc>
          <w:tcPr>
            <w:tcW w:w="22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EE30A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8BE0A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F6371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62C4" w14:paraId="7FAE733F" w14:textId="77777777">
        <w:tc>
          <w:tcPr>
            <w:tcW w:w="223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DC415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Комиссионер</w:t>
            </w:r>
          </w:p>
        </w:tc>
        <w:tc>
          <w:tcPr>
            <w:tcW w:w="22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83BB5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7860A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E0E10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62C4" w14:paraId="7D811F97" w14:textId="77777777">
        <w:tc>
          <w:tcPr>
            <w:tcW w:w="223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82667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Брокер</w:t>
            </w:r>
          </w:p>
        </w:tc>
        <w:tc>
          <w:tcPr>
            <w:tcW w:w="22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63AA0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3D39B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9C616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662C4" w14:paraId="59919789" w14:textId="77777777">
        <w:tc>
          <w:tcPr>
            <w:tcW w:w="223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5EFBF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Агент</w:t>
            </w:r>
          </w:p>
          <w:p w14:paraId="41EB5105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01676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AB16A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515C9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14:paraId="416F429A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14:paraId="645AF3FF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  <w:szCs w:val="36"/>
        </w:rPr>
        <w:t>2.</w:t>
      </w:r>
      <w:r>
        <w:rPr>
          <w:color w:val="000000"/>
          <w:sz w:val="20"/>
        </w:rPr>
        <w:t xml:space="preserve"> </w:t>
      </w:r>
      <w:r>
        <w:rPr>
          <w:color w:val="000000"/>
          <w:sz w:val="28"/>
        </w:rPr>
        <w:t xml:space="preserve">Выберете посредника. Для оценки посредников (1,2,3,4) использованы следующие критерии: </w:t>
      </w:r>
    </w:p>
    <w:p w14:paraId="104F669D" w14:textId="77777777" w:rsidR="007662C4" w:rsidRDefault="007662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</w:p>
    <w:tbl>
      <w:tblPr>
        <w:tblStyle w:val="1b"/>
        <w:tblW w:w="0" w:type="auto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750"/>
        <w:gridCol w:w="1750"/>
        <w:gridCol w:w="1750"/>
        <w:gridCol w:w="1750"/>
        <w:gridCol w:w="2336"/>
      </w:tblGrid>
      <w:tr w:rsidR="007662C4" w14:paraId="0FD689F2" w14:textId="77777777"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05ADE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Критерий</w:t>
            </w:r>
          </w:p>
        </w:tc>
        <w:tc>
          <w:tcPr>
            <w:tcW w:w="7602" w:type="dxa"/>
            <w:gridSpan w:val="4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ADB93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Оценка поставщиков по данному критерию</w:t>
            </w:r>
          </w:p>
        </w:tc>
      </w:tr>
      <w:tr w:rsidR="007662C4" w14:paraId="13F9D348" w14:textId="77777777">
        <w:tc>
          <w:tcPr>
            <w:tcW w:w="17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6BFD6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7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A540D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Посредник 1</w:t>
            </w:r>
          </w:p>
        </w:tc>
        <w:tc>
          <w:tcPr>
            <w:tcW w:w="17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7525D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Посредник 2</w:t>
            </w:r>
          </w:p>
        </w:tc>
        <w:tc>
          <w:tcPr>
            <w:tcW w:w="17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F72E2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Посредник 3</w:t>
            </w:r>
          </w:p>
        </w:tc>
        <w:tc>
          <w:tcPr>
            <w:tcW w:w="23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70B51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Посредник 4</w:t>
            </w:r>
          </w:p>
        </w:tc>
      </w:tr>
      <w:tr w:rsidR="007662C4" w14:paraId="731060B1" w14:textId="77777777">
        <w:tc>
          <w:tcPr>
            <w:tcW w:w="17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B351D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цена</w:t>
            </w:r>
          </w:p>
        </w:tc>
        <w:tc>
          <w:tcPr>
            <w:tcW w:w="17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19011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8</w:t>
            </w:r>
          </w:p>
        </w:tc>
        <w:tc>
          <w:tcPr>
            <w:tcW w:w="17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0EA2B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17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42F30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23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2DC9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</w:tr>
      <w:tr w:rsidR="007662C4" w14:paraId="34466550" w14:textId="77777777">
        <w:tc>
          <w:tcPr>
            <w:tcW w:w="17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A5CFC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качество</w:t>
            </w:r>
          </w:p>
        </w:tc>
        <w:tc>
          <w:tcPr>
            <w:tcW w:w="17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E24F5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17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CBD0C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8</w:t>
            </w:r>
          </w:p>
        </w:tc>
        <w:tc>
          <w:tcPr>
            <w:tcW w:w="17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D3A5F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23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50D26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</w:tr>
      <w:tr w:rsidR="007662C4" w14:paraId="26F88800" w14:textId="77777777">
        <w:tc>
          <w:tcPr>
            <w:tcW w:w="17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9873B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надежность</w:t>
            </w:r>
          </w:p>
        </w:tc>
        <w:tc>
          <w:tcPr>
            <w:tcW w:w="17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59BC2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17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5133B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17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F894A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23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2B7F8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8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</w:tr>
    </w:tbl>
    <w:p w14:paraId="278638D9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 </w:t>
      </w:r>
    </w:p>
    <w:p w14:paraId="633FB64B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Критерии имеют различные весовые коэффициенты: - цена 0,5 - качество 0,2 48 - надежность поставки 0,3 </w:t>
      </w:r>
    </w:p>
    <w:p w14:paraId="1E4156CE" w14:textId="77777777" w:rsidR="007662C4" w:rsidRDefault="00E006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Какому посреднику следует отдать предпочтение при заключении договора?</w:t>
      </w:r>
    </w:p>
    <w:p w14:paraId="4BABE478" w14:textId="77777777" w:rsidR="007662C4" w:rsidRDefault="007662C4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</w:p>
    <w:p w14:paraId="1C689BF3" w14:textId="77777777" w:rsidR="007662C4" w:rsidRDefault="00E00689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7. Фонд оценочных средств для проведения промежуточной</w:t>
      </w:r>
    </w:p>
    <w:p w14:paraId="74337046" w14:textId="77777777" w:rsidR="007662C4" w:rsidRDefault="00E00689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аттестации обучающихся по дисциплине</w:t>
      </w:r>
    </w:p>
    <w:p w14:paraId="746713B4" w14:textId="77777777" w:rsidR="007662C4" w:rsidRDefault="00E00689">
      <w:pPr>
        <w:spacing w:line="360" w:lineRule="auto"/>
        <w:ind w:left="-5" w:right="58" w:firstLine="713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16BDE59" w14:textId="77777777" w:rsidR="007662C4" w:rsidRDefault="00E00689">
      <w:pPr>
        <w:spacing w:line="360" w:lineRule="auto"/>
        <w:ind w:left="-5" w:right="58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984"/>
        <w:gridCol w:w="2694"/>
        <w:gridCol w:w="3255"/>
      </w:tblGrid>
      <w:tr w:rsidR="007662C4" w14:paraId="211F81E7" w14:textId="77777777">
        <w:tc>
          <w:tcPr>
            <w:tcW w:w="2014" w:type="dxa"/>
            <w:shd w:val="clear" w:color="auto" w:fill="auto"/>
          </w:tcPr>
          <w:p w14:paraId="123DBCD9" w14:textId="77777777" w:rsidR="007662C4" w:rsidRDefault="00E00689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Наименование компетенции</w:t>
            </w:r>
          </w:p>
        </w:tc>
        <w:tc>
          <w:tcPr>
            <w:tcW w:w="1984" w:type="dxa"/>
          </w:tcPr>
          <w:p w14:paraId="6582935E" w14:textId="77777777" w:rsidR="007662C4" w:rsidRDefault="00E00689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694" w:type="dxa"/>
          </w:tcPr>
          <w:p w14:paraId="5D5C6260" w14:textId="77777777" w:rsidR="007662C4" w:rsidRDefault="00E00689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55" w:type="dxa"/>
            <w:shd w:val="clear" w:color="auto" w:fill="auto"/>
          </w:tcPr>
          <w:p w14:paraId="3C36E5ED" w14:textId="77777777" w:rsidR="007662C4" w:rsidRDefault="00E00689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Типовые контрольные задание </w:t>
            </w:r>
          </w:p>
        </w:tc>
      </w:tr>
      <w:tr w:rsidR="007662C4" w14:paraId="5711D154" w14:textId="77777777">
        <w:trPr>
          <w:trHeight w:val="414"/>
        </w:trPr>
        <w:tc>
          <w:tcPr>
            <w:tcW w:w="2014" w:type="dxa"/>
            <w:vMerge w:val="restart"/>
          </w:tcPr>
          <w:p w14:paraId="50C7355D" w14:textId="77777777" w:rsidR="007662C4" w:rsidRDefault="00E00689">
            <w:r>
              <w:t xml:space="preserve">Способен к взаимодействию с потребителями, партнерами, собственниками бизнеса, а также с другими заинтересованными сторонами, в том числе с </w:t>
            </w:r>
            <w:r>
              <w:lastRenderedPageBreak/>
              <w:t>использованием информационных и коммуникативных технологий, корпоративных стандартов сервиса и регламентов процессов обслуживания. (</w:t>
            </w:r>
            <w:r>
              <w:rPr>
                <w:rFonts w:eastAsia="timesnewromanpsmt"/>
              </w:rPr>
              <w:t>ПКП-4</w:t>
            </w:r>
            <w:r>
              <w:t>)</w:t>
            </w:r>
          </w:p>
        </w:tc>
        <w:tc>
          <w:tcPr>
            <w:tcW w:w="1984" w:type="dxa"/>
            <w:vMerge w:val="restart"/>
          </w:tcPr>
          <w:p w14:paraId="0556FE57" w14:textId="77777777" w:rsidR="007662C4" w:rsidRDefault="00E00689">
            <w:pPr>
              <w:pStyle w:val="afff"/>
              <w:numPr>
                <w:ilvl w:val="0"/>
                <w:numId w:val="30"/>
              </w:numPr>
              <w:spacing w:after="200"/>
              <w:ind w:left="0"/>
              <w:contextualSpacing/>
              <w:jc w:val="both"/>
            </w:pPr>
            <w:r>
              <w:lastRenderedPageBreak/>
              <w:t xml:space="preserve">Демонстрирует навыки построения эффективных коммуникаций с потребителями, партнерами и собственниками бизнеса, а также другими </w:t>
            </w:r>
            <w:r>
              <w:lastRenderedPageBreak/>
              <w:t>заинтересованными сторонами в целях достижения целей стратегического и оперативного управления.</w:t>
            </w:r>
          </w:p>
          <w:p w14:paraId="75680301" w14:textId="77777777" w:rsidR="007662C4" w:rsidRDefault="007662C4">
            <w:pPr>
              <w:spacing w:after="200"/>
              <w:contextualSpacing/>
              <w:jc w:val="both"/>
            </w:pPr>
          </w:p>
          <w:p w14:paraId="32482E6E" w14:textId="77777777" w:rsidR="007662C4" w:rsidRDefault="007662C4">
            <w:pPr>
              <w:spacing w:after="200"/>
              <w:contextualSpacing/>
              <w:jc w:val="both"/>
            </w:pPr>
          </w:p>
          <w:p w14:paraId="162A0F8D" w14:textId="77777777" w:rsidR="007662C4" w:rsidRDefault="007662C4">
            <w:pPr>
              <w:spacing w:after="200"/>
              <w:contextualSpacing/>
              <w:jc w:val="both"/>
            </w:pPr>
          </w:p>
          <w:p w14:paraId="66A342AD" w14:textId="77777777" w:rsidR="007662C4" w:rsidRDefault="007662C4">
            <w:pPr>
              <w:spacing w:after="200"/>
              <w:contextualSpacing/>
              <w:jc w:val="both"/>
            </w:pPr>
          </w:p>
          <w:p w14:paraId="2041D85E" w14:textId="77777777" w:rsidR="007662C4" w:rsidRDefault="007662C4">
            <w:pPr>
              <w:spacing w:after="200"/>
              <w:contextualSpacing/>
              <w:jc w:val="both"/>
            </w:pPr>
          </w:p>
          <w:p w14:paraId="191648BF" w14:textId="77777777" w:rsidR="007662C4" w:rsidRDefault="007662C4">
            <w:pPr>
              <w:spacing w:after="200"/>
              <w:contextualSpacing/>
              <w:jc w:val="both"/>
            </w:pPr>
          </w:p>
          <w:p w14:paraId="06F17C84" w14:textId="77777777" w:rsidR="007662C4" w:rsidRDefault="007662C4">
            <w:pPr>
              <w:spacing w:after="200"/>
              <w:contextualSpacing/>
              <w:jc w:val="both"/>
            </w:pPr>
          </w:p>
          <w:p w14:paraId="79427F1C" w14:textId="77777777" w:rsidR="007662C4" w:rsidRDefault="007662C4">
            <w:pPr>
              <w:spacing w:after="200"/>
              <w:contextualSpacing/>
              <w:jc w:val="both"/>
            </w:pPr>
          </w:p>
          <w:p w14:paraId="071346FE" w14:textId="77777777" w:rsidR="007662C4" w:rsidRDefault="007662C4">
            <w:pPr>
              <w:spacing w:after="200"/>
              <w:contextualSpacing/>
              <w:jc w:val="both"/>
            </w:pPr>
          </w:p>
          <w:p w14:paraId="09972E75" w14:textId="77777777" w:rsidR="007662C4" w:rsidRDefault="007662C4">
            <w:pPr>
              <w:spacing w:after="200"/>
              <w:contextualSpacing/>
              <w:jc w:val="both"/>
            </w:pPr>
          </w:p>
          <w:p w14:paraId="07DDEA1E" w14:textId="77777777" w:rsidR="007662C4" w:rsidRDefault="007662C4">
            <w:pPr>
              <w:spacing w:after="200"/>
              <w:contextualSpacing/>
              <w:jc w:val="both"/>
            </w:pPr>
          </w:p>
          <w:p w14:paraId="676B296F" w14:textId="77777777" w:rsidR="007662C4" w:rsidRDefault="007662C4">
            <w:pPr>
              <w:spacing w:after="200"/>
              <w:contextualSpacing/>
              <w:jc w:val="both"/>
            </w:pPr>
          </w:p>
          <w:p w14:paraId="15216B6E" w14:textId="77777777" w:rsidR="007662C4" w:rsidRDefault="007662C4">
            <w:pPr>
              <w:spacing w:after="200"/>
              <w:contextualSpacing/>
              <w:jc w:val="both"/>
            </w:pPr>
          </w:p>
          <w:p w14:paraId="3E232836" w14:textId="77777777" w:rsidR="007662C4" w:rsidRDefault="007662C4">
            <w:pPr>
              <w:spacing w:after="200"/>
              <w:contextualSpacing/>
              <w:jc w:val="both"/>
            </w:pPr>
          </w:p>
          <w:p w14:paraId="65CA83DF" w14:textId="77777777" w:rsidR="007662C4" w:rsidRDefault="00E00689">
            <w:pPr>
              <w:pStyle w:val="afff"/>
              <w:numPr>
                <w:ilvl w:val="0"/>
                <w:numId w:val="30"/>
              </w:numPr>
              <w:spacing w:after="200"/>
              <w:ind w:left="0"/>
              <w:contextualSpacing/>
              <w:jc w:val="both"/>
            </w:pPr>
            <w:r>
              <w:t>Владеет навыками разработки и внедрения корпоративных стандартов и регламентов процессов обслуживания в деятельности служб и отделов гостиничного предприятия/гостиничного комплекса.</w:t>
            </w:r>
          </w:p>
          <w:p w14:paraId="2531DD34" w14:textId="77777777" w:rsidR="007662C4" w:rsidRDefault="007662C4">
            <w:pPr>
              <w:spacing w:after="200"/>
              <w:contextualSpacing/>
              <w:jc w:val="both"/>
            </w:pPr>
          </w:p>
          <w:p w14:paraId="04FFC98B" w14:textId="77777777" w:rsidR="007662C4" w:rsidRDefault="007662C4">
            <w:pPr>
              <w:spacing w:after="200"/>
              <w:contextualSpacing/>
              <w:jc w:val="both"/>
            </w:pPr>
          </w:p>
          <w:p w14:paraId="63E38F11" w14:textId="77777777" w:rsidR="007662C4" w:rsidRDefault="00E00689">
            <w:pPr>
              <w:pStyle w:val="afff"/>
              <w:numPr>
                <w:ilvl w:val="0"/>
                <w:numId w:val="30"/>
              </w:numPr>
              <w:spacing w:after="200"/>
              <w:ind w:left="0"/>
              <w:contextualSpacing/>
              <w:jc w:val="both"/>
            </w:pPr>
            <w:r>
              <w:t>Демонстрирует навыки работы с профессиональным программных обеспечением, в том числе в целях построения долгосрочным взаимоотношени</w:t>
            </w:r>
            <w:r>
              <w:lastRenderedPageBreak/>
              <w:t xml:space="preserve">й с потребителями. </w:t>
            </w:r>
          </w:p>
        </w:tc>
        <w:tc>
          <w:tcPr>
            <w:tcW w:w="2694" w:type="dxa"/>
            <w:vMerge w:val="restart"/>
            <w:shd w:val="clear" w:color="FFFFFF" w:fill="FFFFFF"/>
          </w:tcPr>
          <w:p w14:paraId="2BF47A82" w14:textId="77777777" w:rsidR="007662C4" w:rsidRDefault="00E00689">
            <w:pPr>
              <w:numPr>
                <w:ilvl w:val="0"/>
                <w:numId w:val="31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 xml:space="preserve">навыки построения эффективных коммуникаций с потребителями, партнерами и собственниками бизнеса, а также другими заинтересованными </w:t>
            </w:r>
            <w:r>
              <w:lastRenderedPageBreak/>
              <w:t>сторонами в целях достижения целей стратегического и оперативного управления.</w:t>
            </w:r>
          </w:p>
          <w:p w14:paraId="5D0CA651" w14:textId="77777777" w:rsidR="007662C4" w:rsidRDefault="00E00689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t>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 в сфере общественного питания.</w:t>
            </w:r>
          </w:p>
          <w:p w14:paraId="49554A24" w14:textId="77777777" w:rsidR="007662C4" w:rsidRDefault="007662C4"/>
          <w:p w14:paraId="680A2350" w14:textId="77777777" w:rsidR="007662C4" w:rsidRDefault="00E00689">
            <w:pPr>
              <w:numPr>
                <w:ilvl w:val="0"/>
                <w:numId w:val="32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способы разработки и внедрения корпоративных стандартов и регламентов процессов обслуживания в деятельности служб и отделов гостиничного предприятия/гостиничного комплекса.</w:t>
            </w:r>
          </w:p>
          <w:p w14:paraId="67F9A4E7" w14:textId="77777777" w:rsidR="007662C4" w:rsidRDefault="007662C4">
            <w:pPr>
              <w:jc w:val="both"/>
            </w:pPr>
          </w:p>
          <w:p w14:paraId="6F3820E2" w14:textId="77777777" w:rsidR="007662C4" w:rsidRDefault="007662C4">
            <w:pPr>
              <w:jc w:val="both"/>
            </w:pPr>
          </w:p>
          <w:p w14:paraId="57527EAD" w14:textId="77777777" w:rsidR="007662C4" w:rsidRDefault="00E00689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выбирать подходящий для ситуации способ </w:t>
            </w:r>
            <w:r>
              <w:t>обслуживания в деятельности служб и отделов гостиничного предприятия/гостиничного комплекса.</w:t>
            </w:r>
          </w:p>
          <w:p w14:paraId="12D2A75D" w14:textId="77777777" w:rsidR="007662C4" w:rsidRDefault="007662C4"/>
          <w:p w14:paraId="366B5F92" w14:textId="77777777" w:rsidR="007662C4" w:rsidRDefault="007662C4"/>
          <w:p w14:paraId="503E3423" w14:textId="77777777" w:rsidR="007662C4" w:rsidRDefault="00E00689">
            <w:pPr>
              <w:numPr>
                <w:ilvl w:val="0"/>
                <w:numId w:val="33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профессиональные программные обеспечения.</w:t>
            </w:r>
          </w:p>
          <w:p w14:paraId="7D630338" w14:textId="77777777" w:rsidR="007662C4" w:rsidRDefault="007662C4">
            <w:pPr>
              <w:jc w:val="both"/>
            </w:pPr>
          </w:p>
          <w:p w14:paraId="5A7F79BF" w14:textId="77777777" w:rsidR="007662C4" w:rsidRDefault="007662C4">
            <w:pPr>
              <w:jc w:val="both"/>
            </w:pPr>
          </w:p>
          <w:p w14:paraId="676E7EB5" w14:textId="77777777" w:rsidR="007662C4" w:rsidRDefault="007662C4">
            <w:pPr>
              <w:jc w:val="both"/>
            </w:pPr>
          </w:p>
          <w:p w14:paraId="14FFDC4B" w14:textId="77777777" w:rsidR="007662C4" w:rsidRDefault="007662C4">
            <w:pPr>
              <w:jc w:val="both"/>
            </w:pPr>
          </w:p>
          <w:p w14:paraId="36B2EA5C" w14:textId="77777777" w:rsidR="007662C4" w:rsidRDefault="007662C4">
            <w:pPr>
              <w:jc w:val="both"/>
            </w:pPr>
          </w:p>
          <w:p w14:paraId="08D59F58" w14:textId="77777777" w:rsidR="007662C4" w:rsidRDefault="007662C4">
            <w:pPr>
              <w:jc w:val="both"/>
            </w:pPr>
          </w:p>
          <w:p w14:paraId="064EB73B" w14:textId="77777777" w:rsidR="007662C4" w:rsidRDefault="007662C4">
            <w:pPr>
              <w:jc w:val="both"/>
            </w:pPr>
          </w:p>
          <w:p w14:paraId="14D8181F" w14:textId="77777777" w:rsidR="007662C4" w:rsidRDefault="007662C4">
            <w:pPr>
              <w:jc w:val="both"/>
            </w:pPr>
          </w:p>
          <w:p w14:paraId="41220DE4" w14:textId="77777777" w:rsidR="007662C4" w:rsidRDefault="00E00689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rPr>
                <w:color w:val="000000" w:themeColor="text1"/>
              </w:rPr>
              <w:t xml:space="preserve">навыки </w:t>
            </w:r>
            <w:proofErr w:type="spellStart"/>
            <w:r>
              <w:t>навыки</w:t>
            </w:r>
            <w:proofErr w:type="spellEnd"/>
            <w:r>
              <w:t xml:space="preserve"> работы с профессиональным программных обеспечением, в том числе в целях построения долгосрочным взаимоотношений с потребителями. </w:t>
            </w:r>
          </w:p>
        </w:tc>
        <w:tc>
          <w:tcPr>
            <w:tcW w:w="3255" w:type="dxa"/>
            <w:vMerge w:val="restart"/>
            <w:shd w:val="clear" w:color="FFFFFF" w:fill="FFFFFF"/>
          </w:tcPr>
          <w:p w14:paraId="527BB93F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lastRenderedPageBreak/>
              <w:t>Задание</w:t>
            </w:r>
          </w:p>
          <w:p w14:paraId="6F7E826C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Политические и экономические факторы относятся: </w:t>
            </w:r>
          </w:p>
          <w:p w14:paraId="635E4F96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а) к макросреде; </w:t>
            </w:r>
          </w:p>
          <w:p w14:paraId="34200C21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б) к микросреде; </w:t>
            </w:r>
          </w:p>
          <w:p w14:paraId="4C7E1146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 xml:space="preserve">в) к деловой среде. </w:t>
            </w:r>
          </w:p>
          <w:p w14:paraId="1B69889E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3AAAD53D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46C355B5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4EBBE4B5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1941D96F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0E3F3D76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2B258BF2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5A767F9B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0F0A3C19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16B035F2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0112347F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3274ACBA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41132514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Микросреда управления продажами включает: </w:t>
            </w:r>
          </w:p>
          <w:p w14:paraId="16823684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а) внутреннюю среду компании; </w:t>
            </w:r>
          </w:p>
          <w:p w14:paraId="1C721144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б) среду дальнего окружения компании; </w:t>
            </w:r>
          </w:p>
          <w:p w14:paraId="5F0D10BA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в) среду непосредственного окружения компании.</w:t>
            </w:r>
          </w:p>
          <w:p w14:paraId="1347A429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3E7184A6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23FAA049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60E3CB09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1DF11328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447894D0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60F1BAA4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3491FF91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60063D48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6A69EAAA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7C5C7118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016B90CC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169E84F4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5A5F49E0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Что наиболее важно менеджеру по продажам при анализе ситуации на рынке?</w:t>
            </w:r>
          </w:p>
          <w:p w14:paraId="14A1F56D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а) Клиенты, свой продукт, конкуренты.</w:t>
            </w:r>
          </w:p>
          <w:p w14:paraId="245106B4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б) Сегментация рынка, SWOT-анализ, ABC анализ.</w:t>
            </w:r>
          </w:p>
          <w:p w14:paraId="537AF265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в) Цены на нефть, политическая ситуация, сезонность.</w:t>
            </w:r>
          </w:p>
          <w:p w14:paraId="2EB1DFB7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78E02CD8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4B25519B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71B879F4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Когда клиент оценивает предлагаемый продукт, решающее значение имеет следующий фактор:</w:t>
            </w:r>
          </w:p>
          <w:p w14:paraId="4D2B6CE4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а) Цена.</w:t>
            </w:r>
          </w:p>
          <w:p w14:paraId="15FD4C5C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б) Соотношение цены и качества.</w:t>
            </w:r>
          </w:p>
          <w:p w14:paraId="31671D9F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в) Соотношение выгод и затрат.</w:t>
            </w:r>
          </w:p>
          <w:p w14:paraId="5BE81914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7216F692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Какие качества должен обнаружить менеджер по продажам при поступлении рекламации?</w:t>
            </w:r>
          </w:p>
          <w:p w14:paraId="75FE24DD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а) Умение парировать агрессивные высказывания.</w:t>
            </w:r>
          </w:p>
          <w:p w14:paraId="31D92CCB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б) Сострадание и совестливость.</w:t>
            </w:r>
          </w:p>
          <w:p w14:paraId="739840FC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в) Невозмутимость и понимание состояния клиента.</w:t>
            </w:r>
          </w:p>
          <w:p w14:paraId="3301EA33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6B827AAB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Работа по возвращению клиентов – это:</w:t>
            </w:r>
          </w:p>
          <w:p w14:paraId="07A8F1A7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а) Умение выяснить у бывшего или неактивного клиента мотивы его ухода/снижения активности.</w:t>
            </w:r>
          </w:p>
          <w:p w14:paraId="774B4D23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б) Умение приносить извинения за некачественную работу компании.</w:t>
            </w:r>
          </w:p>
          <w:p w14:paraId="1EDB1DC5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в) Умение объяснить клиенту, что уход/снижение активности является его стратегической ошибкой.</w:t>
            </w:r>
          </w:p>
        </w:tc>
      </w:tr>
      <w:tr w:rsidR="007662C4" w14:paraId="604F3A52" w14:textId="77777777">
        <w:trPr>
          <w:trHeight w:val="414"/>
        </w:trPr>
        <w:tc>
          <w:tcPr>
            <w:tcW w:w="2014" w:type="dxa"/>
            <w:vMerge w:val="restart"/>
          </w:tcPr>
          <w:p w14:paraId="61985749" w14:textId="77777777" w:rsidR="007662C4" w:rsidRDefault="00E00689">
            <w:r>
              <w:lastRenderedPageBreak/>
              <w:t>Способен осуществлять управление ресурсами, организовывать и контролировать деятельность сотрудников служб и отделов гостиничного предприятия/гостиничного комплекса, проводить оценку эффективности деятельности гостиничного предприятия/гостиничного комплекса, в том числе на основе международных стандартов управленческой отчетности (</w:t>
            </w:r>
            <w:r>
              <w:rPr>
                <w:rFonts w:eastAsia="timesnewromanpsmt"/>
              </w:rPr>
              <w:t>ПКП-1</w:t>
            </w:r>
            <w:r>
              <w:t>)</w:t>
            </w:r>
          </w:p>
        </w:tc>
        <w:tc>
          <w:tcPr>
            <w:tcW w:w="1984" w:type="dxa"/>
            <w:vMerge w:val="restart"/>
          </w:tcPr>
          <w:p w14:paraId="2C596835" w14:textId="77777777" w:rsidR="007662C4" w:rsidRDefault="00E00689">
            <w:pPr>
              <w:pStyle w:val="afff"/>
              <w:numPr>
                <w:ilvl w:val="0"/>
                <w:numId w:val="3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0"/>
            </w:pPr>
            <w:r>
              <w:rPr>
                <w:highlight w:val="white"/>
              </w:rPr>
              <w:t xml:space="preserve">Проводит сбор, обработку и анализ информации о факторах внешней и внутренней среды </w:t>
            </w:r>
            <w:r>
              <w:rPr>
                <w:rFonts w:eastAsia="Liberation Sans"/>
                <w:color w:val="000000"/>
                <w:highlight w:val="white"/>
              </w:rPr>
              <w:t>гостиничного комплекса, необходимой для планирования и организации деятельности служб и отделов гостиничного предприятия/гостиничного комплекса.</w:t>
            </w:r>
          </w:p>
          <w:p w14:paraId="7CFF872D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1F1C5F3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 xml:space="preserve">2. Владеет стратегическими и тактическими методами анализа и оценки потребности служб отделов </w:t>
            </w:r>
          </w:p>
          <w:p w14:paraId="6343FE2D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предприятия/гостиничного комплекса в</w:t>
            </w:r>
          </w:p>
          <w:p w14:paraId="427AEAC6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lastRenderedPageBreak/>
              <w:t>материальных ресурсах и персонале.</w:t>
            </w:r>
          </w:p>
          <w:p w14:paraId="008D9363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25BEE31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2BCDB49B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D966558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DBA9BF0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3. Владеет методиками стратегического и</w:t>
            </w:r>
          </w:p>
          <w:p w14:paraId="5AFD1E27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оперативного анализа и оценки эффективности</w:t>
            </w:r>
          </w:p>
          <w:p w14:paraId="3B7AA173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деятельности гостиничного предприятия/комплекса, в том числе на основе</w:t>
            </w:r>
          </w:p>
          <w:p w14:paraId="6A90861A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международных стандартов управленческой отчетности.</w:t>
            </w:r>
          </w:p>
          <w:p w14:paraId="45757EAB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7893D30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4. Демонстрирует навыки координации и контроля деятельности служб и отделов</w:t>
            </w:r>
          </w:p>
          <w:p w14:paraId="76FD36D2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 гостиничного комплекса с применением эффективных форм и методов контроля бизнес-процессов.</w:t>
            </w:r>
          </w:p>
        </w:tc>
        <w:tc>
          <w:tcPr>
            <w:tcW w:w="2694" w:type="dxa"/>
            <w:vMerge w:val="restart"/>
            <w:shd w:val="clear" w:color="FFFFFF" w:fill="FFFFFF"/>
          </w:tcPr>
          <w:p w14:paraId="6B2D1511" w14:textId="77777777" w:rsidR="007662C4" w:rsidRDefault="00E00689">
            <w:pPr>
              <w:numPr>
                <w:ilvl w:val="0"/>
                <w:numId w:val="35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rPr>
                <w:highlight w:val="white"/>
              </w:rPr>
              <w:t xml:space="preserve">факторы внешней и внутренней среды </w:t>
            </w:r>
            <w:r>
              <w:rPr>
                <w:rFonts w:eastAsia="Liberation Sans"/>
                <w:color w:val="000000"/>
                <w:highlight w:val="white"/>
              </w:rPr>
              <w:t>гостиничного комплекса, необходимой для планирования и организации деятельности служб и отделов гостиничного предприятия/гостиничного комплекса.</w:t>
            </w:r>
          </w:p>
          <w:p w14:paraId="3B8E13E7" w14:textId="77777777" w:rsidR="007662C4" w:rsidRDefault="007662C4">
            <w:pPr>
              <w:numPr>
                <w:ilvl w:val="0"/>
                <w:numId w:val="35"/>
              </w:numPr>
              <w:ind w:left="0"/>
              <w:jc w:val="both"/>
            </w:pPr>
          </w:p>
          <w:p w14:paraId="549E5FF4" w14:textId="77777777" w:rsidR="007662C4" w:rsidRDefault="00E00689">
            <w:r>
              <w:rPr>
                <w:rFonts w:eastAsia="Arial Unicode MS"/>
                <w:b/>
              </w:rPr>
              <w:t xml:space="preserve">Уметь: </w:t>
            </w:r>
            <w:r>
              <w:t>п</w:t>
            </w:r>
            <w:r>
              <w:rPr>
                <w:highlight w:val="white"/>
              </w:rPr>
              <w:t xml:space="preserve">роводить сбор, обработку и анализ информации о факторах внешней и внутренней среды </w:t>
            </w:r>
            <w:r>
              <w:rPr>
                <w:rFonts w:eastAsia="Liberation Sans"/>
                <w:color w:val="000000"/>
                <w:highlight w:val="white"/>
              </w:rPr>
              <w:t>гостиничного 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5AD40814" w14:textId="77777777" w:rsidR="007662C4" w:rsidRDefault="007662C4">
            <w:pPr>
              <w:rPr>
                <w:rFonts w:eastAsia="timesnewromanpsmt"/>
              </w:rPr>
            </w:pPr>
          </w:p>
          <w:p w14:paraId="1346CB73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Liberation Sans"/>
                <w:color w:val="000000"/>
                <w:highlight w:val="white"/>
              </w:rPr>
              <w:t>методы анализа и оценки потребности служб отделов и</w:t>
            </w:r>
          </w:p>
          <w:p w14:paraId="1DF7A8A3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предприятия/гостиничного комплекса в</w:t>
            </w:r>
          </w:p>
          <w:p w14:paraId="410D2EFC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материальных ресурсах и персонале.</w:t>
            </w:r>
          </w:p>
          <w:p w14:paraId="31D0551C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205DEBAA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стратегический или тактический </w:t>
            </w:r>
            <w:r>
              <w:rPr>
                <w:rFonts w:eastAsia="Liberation Sans"/>
                <w:color w:val="000000"/>
                <w:highlight w:val="white"/>
              </w:rPr>
              <w:t xml:space="preserve">метод анализа и оценки </w:t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потребности служб отделов</w:t>
            </w:r>
          </w:p>
          <w:p w14:paraId="4E26A017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предприятия/гостиничного 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3AD86933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B489103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9EFDE81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Liberation Sans"/>
                <w:color w:val="000000"/>
                <w:highlight w:val="white"/>
              </w:rPr>
              <w:t>методики стратегического и</w:t>
            </w:r>
          </w:p>
          <w:p w14:paraId="1237E078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оперативного анализа и оценки эффективности</w:t>
            </w:r>
          </w:p>
          <w:p w14:paraId="04AB1AC3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деятельности гостиничного предприятия/комплекс</w:t>
            </w:r>
            <w:r>
              <w:rPr>
                <w:rFonts w:eastAsia="Liberation Sans"/>
                <w:color w:val="000000"/>
              </w:rPr>
              <w:t>.</w:t>
            </w:r>
          </w:p>
          <w:p w14:paraId="332E630A" w14:textId="77777777" w:rsidR="007662C4" w:rsidRDefault="007662C4">
            <w:pPr>
              <w:numPr>
                <w:ilvl w:val="0"/>
                <w:numId w:val="36"/>
              </w:numPr>
              <w:ind w:left="0"/>
              <w:jc w:val="both"/>
            </w:pPr>
          </w:p>
          <w:p w14:paraId="159A32F4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ту или иную методику </w:t>
            </w:r>
            <w:r>
              <w:rPr>
                <w:rFonts w:eastAsia="Liberation Sans"/>
                <w:color w:val="000000"/>
                <w:highlight w:val="white"/>
              </w:rPr>
              <w:t>стратегического и</w:t>
            </w:r>
          </w:p>
          <w:p w14:paraId="57A17695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оперативного анализа и оценки эффективности</w:t>
            </w:r>
          </w:p>
          <w:p w14:paraId="684F17F4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деятельности гостиничного предприятия/комплекс</w:t>
            </w:r>
            <w:r>
              <w:rPr>
                <w:rFonts w:eastAsia="Liberation Sans"/>
                <w:color w:val="000000"/>
              </w:rPr>
              <w:t>.</w:t>
            </w:r>
          </w:p>
          <w:p w14:paraId="3D56E613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9C53919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 xml:space="preserve">особенности </w:t>
            </w:r>
            <w:r>
              <w:rPr>
                <w:rFonts w:eastAsia="Liberation Sans"/>
                <w:color w:val="000000"/>
                <w:highlight w:val="white"/>
              </w:rPr>
              <w:t>координации и контроля деятельности служб и отделов</w:t>
            </w:r>
          </w:p>
          <w:p w14:paraId="2E2C57E3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 гостиничного 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76347734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5CDFAA1" w14:textId="77777777" w:rsidR="007662C4" w:rsidRDefault="00E00689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применять э</w:t>
            </w:r>
            <w:r>
              <w:rPr>
                <w:rFonts w:eastAsia="Liberation Sans"/>
                <w:color w:val="000000"/>
                <w:highlight w:val="white"/>
              </w:rPr>
              <w:t>ффективные формы и методы контроля бизнес-процессов.</w:t>
            </w:r>
          </w:p>
          <w:p w14:paraId="5A14CC53" w14:textId="77777777" w:rsidR="007662C4" w:rsidRDefault="007662C4">
            <w:pPr>
              <w:jc w:val="both"/>
              <w:rPr>
                <w:rFonts w:eastAsia="timesnewromanpsmt"/>
                <w:bCs/>
                <w:color w:val="000000"/>
                <w:highlight w:val="white"/>
              </w:rPr>
            </w:pPr>
          </w:p>
        </w:tc>
        <w:tc>
          <w:tcPr>
            <w:tcW w:w="3255" w:type="dxa"/>
            <w:vMerge w:val="restart"/>
            <w:shd w:val="clear" w:color="FFFFFF" w:fill="FFFFFF"/>
          </w:tcPr>
          <w:p w14:paraId="6AEF842F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lastRenderedPageBreak/>
              <w:t>Задание</w:t>
            </w:r>
          </w:p>
          <w:p w14:paraId="01AEFED5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  <w:r>
              <w:rPr>
                <w:color w:val="000000"/>
                <w:szCs w:val="22"/>
              </w:rPr>
              <w:t xml:space="preserve">Влияние рыночной среды на управление продажами проявляется в формах. </w:t>
            </w:r>
          </w:p>
          <w:p w14:paraId="3172D951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а) предоставляет благоприятные условия; </w:t>
            </w:r>
          </w:p>
          <w:p w14:paraId="1E07CB27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б) создаст определенные угрозы; </w:t>
            </w:r>
          </w:p>
          <w:p w14:paraId="2C094FAA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в) не оказывает никакого влияния.</w:t>
            </w:r>
          </w:p>
          <w:p w14:paraId="7C4204F2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0BC4B01A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13A49669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2C2B0021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  <w:r>
              <w:rPr>
                <w:color w:val="000000"/>
                <w:szCs w:val="22"/>
              </w:rPr>
              <w:t xml:space="preserve">Рыночная среда как двухуровневая система включает: </w:t>
            </w:r>
          </w:p>
          <w:p w14:paraId="08B0BE7E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а) внутреннюю среду; </w:t>
            </w:r>
          </w:p>
          <w:p w14:paraId="7F88ACB4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б) макросреду; </w:t>
            </w:r>
          </w:p>
          <w:p w14:paraId="395679CA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 xml:space="preserve">в) микросреду. </w:t>
            </w:r>
          </w:p>
          <w:p w14:paraId="458B12B9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035A22F8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33FC3CD1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6EB5E4A8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Проведите маркетинговое исследование для предприятия общественного питания – ресторана, кафе, столовой:</w:t>
            </w:r>
          </w:p>
          <w:p w14:paraId="5311ECDA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Дизайн исследования посетителей ресторана, кафе, столовой;</w:t>
            </w:r>
          </w:p>
          <w:p w14:paraId="71B84FB8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46D72E98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Оценка удовлетворенности спроса на услуги ресторана, кафе, столовой: </w:t>
            </w:r>
            <w:r>
              <w:rPr>
                <w:color w:val="000000"/>
                <w:szCs w:val="22"/>
              </w:rPr>
              <w:lastRenderedPageBreak/>
              <w:t>удовлетворенность текущим предложением общественного питания в исследуемой локации;</w:t>
            </w:r>
          </w:p>
          <w:p w14:paraId="482354A9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средние оценки параметров текущего предложения общественного питания.</w:t>
            </w:r>
          </w:p>
          <w:p w14:paraId="0E73B043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073DBE27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Факторы выбора места питания в целевой аудитории (целевой локации).</w:t>
            </w:r>
          </w:p>
          <w:p w14:paraId="66B4A067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3A7A7F23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086C34E4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3A35B3C5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393E5519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27537354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477C2FC9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02421CCC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Причины отказа от посещения ресторана, кафе, столовой.</w:t>
            </w:r>
          </w:p>
          <w:p w14:paraId="3D576B5E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5DBEC3E6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7A6E3BB9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71F61AFF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09768CF8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240AC1F7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18"/>
              </w:rPr>
            </w:pPr>
          </w:p>
          <w:p w14:paraId="4BBFD93A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19FD5E43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Структура предпочтений по форматам, кухням, брендам операторов точек общепита.</w:t>
            </w:r>
          </w:p>
          <w:p w14:paraId="2816022A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spacing w:val="-3"/>
              </w:rPr>
            </w:pPr>
          </w:p>
          <w:p w14:paraId="6F5DC638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spacing w:val="-3"/>
              </w:rPr>
            </w:pPr>
          </w:p>
          <w:p w14:paraId="7B8A3EB0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spacing w:val="-3"/>
              </w:rPr>
            </w:pPr>
          </w:p>
          <w:p w14:paraId="0193D8F5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spacing w:val="-3"/>
              </w:rPr>
            </w:pPr>
          </w:p>
          <w:p w14:paraId="1FF6DB97" w14:textId="77777777" w:rsidR="007662C4" w:rsidRDefault="007662C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spacing w:val="-3"/>
              </w:rPr>
            </w:pPr>
          </w:p>
          <w:p w14:paraId="5C52E641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14:paraId="73582C01" w14:textId="77777777" w:rsidR="007662C4" w:rsidRDefault="00E0068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Тестирование конкретных решений в общепите.</w:t>
            </w:r>
          </w:p>
          <w:p w14:paraId="189D2989" w14:textId="77777777" w:rsidR="007662C4" w:rsidRDefault="007662C4">
            <w:pPr>
              <w:jc w:val="both"/>
              <w:rPr>
                <w:b/>
                <w:bCs/>
                <w:spacing w:val="-3"/>
              </w:rPr>
            </w:pPr>
          </w:p>
        </w:tc>
      </w:tr>
    </w:tbl>
    <w:p w14:paraId="5A7D358D" w14:textId="77777777" w:rsidR="007662C4" w:rsidRDefault="00E00689">
      <w:pPr>
        <w:spacing w:line="360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br/>
      </w:r>
    </w:p>
    <w:p w14:paraId="107C534B" w14:textId="77777777" w:rsidR="007662C4" w:rsidRDefault="00E0068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Примерный перечень вопросов </w:t>
      </w:r>
      <w:r w:rsidRPr="00E45ED8">
        <w:rPr>
          <w:b/>
          <w:sz w:val="28"/>
          <w:szCs w:val="28"/>
        </w:rPr>
        <w:t>к зачету</w:t>
      </w:r>
      <w:r>
        <w:rPr>
          <w:b/>
          <w:sz w:val="28"/>
          <w:szCs w:val="28"/>
        </w:rPr>
        <w:t xml:space="preserve"> в устной форме </w:t>
      </w:r>
    </w:p>
    <w:p w14:paraId="28EBBF8B" w14:textId="77777777" w:rsidR="007662C4" w:rsidRDefault="00E00689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Сущность дисциплины «Технологии продаж в сфере общественного питания».</w:t>
      </w:r>
    </w:p>
    <w:p w14:paraId="772006C4" w14:textId="77777777" w:rsidR="007662C4" w:rsidRDefault="00E00689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Торговые посредники: основные виды, целевая ориентация, предварительные стратегические аспекты формирования каналов в сфере общественного питания.</w:t>
      </w:r>
    </w:p>
    <w:p w14:paraId="22B09427" w14:textId="77777777" w:rsidR="007662C4" w:rsidRDefault="00E00689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Дизайн канала распределения. </w:t>
      </w:r>
    </w:p>
    <w:p w14:paraId="6B3054E3" w14:textId="77777777" w:rsidR="007662C4" w:rsidRDefault="00E00689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Общий алгоритм дизайна канала. </w:t>
      </w:r>
    </w:p>
    <w:p w14:paraId="38357590" w14:textId="77777777" w:rsidR="007662C4" w:rsidRDefault="00E00689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Структура «проблемы — цели — задачи». </w:t>
      </w:r>
    </w:p>
    <w:p w14:paraId="75EBDAC5" w14:textId="77777777" w:rsidR="007662C4" w:rsidRDefault="00E00689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Альтернативные структуры канала: формирование, оценка, выбор оптимальной структуры. </w:t>
      </w:r>
    </w:p>
    <w:p w14:paraId="7434A003" w14:textId="77777777" w:rsidR="007662C4" w:rsidRDefault="00E00689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Сущность и проблематика управления продаж. </w:t>
      </w:r>
    </w:p>
    <w:p w14:paraId="21EB9B63" w14:textId="77777777" w:rsidR="007662C4" w:rsidRDefault="00E00689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Договорная политика предприятия в сфере продаж. </w:t>
      </w:r>
    </w:p>
    <w:p w14:paraId="66B4E806" w14:textId="77777777" w:rsidR="007662C4" w:rsidRDefault="00E00689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Ассортиментная политика в сфере продаж. </w:t>
      </w:r>
    </w:p>
    <w:p w14:paraId="45361DD3" w14:textId="77777777" w:rsidR="007662C4" w:rsidRDefault="00E00689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Ценовая политика и система скидок.</w:t>
      </w:r>
    </w:p>
    <w:p w14:paraId="4822F3DB" w14:textId="77777777" w:rsidR="007662C4" w:rsidRDefault="00E00689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Разработка программ стимулирования продаж.</w:t>
      </w:r>
    </w:p>
    <w:p w14:paraId="7FF1E7FB" w14:textId="77777777" w:rsidR="007662C4" w:rsidRDefault="00E00689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Оценка эффективности работы посредников.</w:t>
      </w:r>
    </w:p>
    <w:p w14:paraId="7E5D76B3" w14:textId="77777777" w:rsidR="007662C4" w:rsidRDefault="00E00689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Сети в сфере общественного питания, и частные торговые марки. </w:t>
      </w:r>
    </w:p>
    <w:p w14:paraId="629FAE3B" w14:textId="77777777" w:rsidR="007662C4" w:rsidRDefault="00E00689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Классификация частных торговых марок. </w:t>
      </w:r>
    </w:p>
    <w:p w14:paraId="22EBFB5B" w14:textId="77777777" w:rsidR="007662C4" w:rsidRDefault="00E00689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Становление и развитие частных торговых марок сетей в сфере общественного питания. </w:t>
      </w:r>
    </w:p>
    <w:p w14:paraId="52169771" w14:textId="77777777" w:rsidR="007662C4" w:rsidRDefault="00E00689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Брендинг</w:t>
      </w:r>
      <w:proofErr w:type="spellEnd"/>
      <w:r>
        <w:rPr>
          <w:color w:val="000000"/>
          <w:sz w:val="28"/>
          <w:szCs w:val="28"/>
        </w:rPr>
        <w:t xml:space="preserve"> частной торговой марки. </w:t>
      </w:r>
    </w:p>
    <w:p w14:paraId="47BCAB88" w14:textId="77777777" w:rsidR="007662C4" w:rsidRDefault="00E00689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Особенности развития частных торговых марок розничных сетей в сфере общественного питания.</w:t>
      </w:r>
    </w:p>
    <w:p w14:paraId="2C0D664F" w14:textId="77777777" w:rsidR="007662C4" w:rsidRDefault="00E00689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Управление маркетингом в системе управления предприятия сферы общественного питания </w:t>
      </w:r>
    </w:p>
    <w:p w14:paraId="191ABFBD" w14:textId="77777777" w:rsidR="007662C4" w:rsidRDefault="00E00689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Концептуальные модели управления маркетингом. </w:t>
      </w:r>
    </w:p>
    <w:p w14:paraId="323A83BD" w14:textId="77777777" w:rsidR="007662C4" w:rsidRDefault="00E00689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Типы организационных структур управления маркетингом.</w:t>
      </w:r>
    </w:p>
    <w:p w14:paraId="09DCA77B" w14:textId="77777777" w:rsidR="007662C4" w:rsidRDefault="00E00689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Особенности инновационного маркетинга.</w:t>
      </w:r>
    </w:p>
    <w:p w14:paraId="7111C789" w14:textId="77777777" w:rsidR="007662C4" w:rsidRDefault="00E00689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Система продаж в стратегии продвижения предприятия сферы общественного питания. </w:t>
      </w:r>
    </w:p>
    <w:p w14:paraId="5220D944" w14:textId="77777777" w:rsidR="007662C4" w:rsidRDefault="00E00689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Средства продвижения. </w:t>
      </w:r>
    </w:p>
    <w:p w14:paraId="513BE157" w14:textId="77777777" w:rsidR="007662C4" w:rsidRDefault="00E00689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Факторы формирования системы продвижения.</w:t>
      </w:r>
    </w:p>
    <w:p w14:paraId="0140A611" w14:textId="77777777" w:rsidR="007662C4" w:rsidRDefault="00E00689">
      <w:pPr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стратегии развития ресторана. </w:t>
      </w:r>
    </w:p>
    <w:p w14:paraId="282F9D63" w14:textId="77777777" w:rsidR="007662C4" w:rsidRDefault="007662C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20"/>
        <w:jc w:val="both"/>
        <w:rPr>
          <w:sz w:val="28"/>
          <w:szCs w:val="28"/>
        </w:rPr>
      </w:pPr>
    </w:p>
    <w:p w14:paraId="45B5B62F" w14:textId="77777777" w:rsidR="007662C4" w:rsidRDefault="007662C4">
      <w:pPr>
        <w:jc w:val="both"/>
        <w:rPr>
          <w:b/>
          <w:bCs/>
          <w:sz w:val="28"/>
          <w:szCs w:val="28"/>
        </w:rPr>
      </w:pPr>
    </w:p>
    <w:p w14:paraId="671AF889" w14:textId="77777777" w:rsidR="007662C4" w:rsidRDefault="00E00689">
      <w:pPr>
        <w:pStyle w:val="afff"/>
        <w:spacing w:line="36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8.Перечень основной и дополнительной учебной литературы, необходимой для освоения дисциплины</w:t>
      </w:r>
    </w:p>
    <w:p w14:paraId="10BD7EA2" w14:textId="77777777" w:rsidR="007662C4" w:rsidRDefault="00E00689">
      <w:pPr>
        <w:pStyle w:val="afff"/>
        <w:spacing w:line="360" w:lineRule="auto"/>
        <w:ind w:left="0"/>
      </w:pPr>
      <w:r>
        <w:rPr>
          <w:b/>
          <w:bCs/>
          <w:i/>
          <w:iCs/>
          <w:sz w:val="28"/>
          <w:szCs w:val="28"/>
        </w:rPr>
        <w:t xml:space="preserve">Нормативно-правовые акты </w:t>
      </w:r>
    </w:p>
    <w:p w14:paraId="50AFBEAE" w14:textId="77777777" w:rsidR="007662C4" w:rsidRDefault="00E00689">
      <w:pPr>
        <w:pStyle w:val="afff"/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24 ноября 1996 г. №132-ФЗ «Об основах туристской деятельности в Российской Федерации» (в посл. ред. ФЗ)</w:t>
      </w:r>
      <w:r>
        <w:rPr>
          <w:sz w:val="28"/>
        </w:rPr>
        <w:t xml:space="preserve"> // [Электронный ресурс]. – Режим доступа: Консультант Плюс. </w:t>
      </w:r>
    </w:p>
    <w:p w14:paraId="0132EB09" w14:textId="77777777" w:rsidR="007662C4" w:rsidRDefault="00E00689">
      <w:pPr>
        <w:pStyle w:val="afff"/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29 июня 2015 г. № 162-ФЗ «О стандартизации в Российской Федерации» </w:t>
      </w:r>
      <w:r>
        <w:rPr>
          <w:sz w:val="28"/>
        </w:rPr>
        <w:t xml:space="preserve">// [Электронный ресурс]. – Режим доступа: Консультант Плюс. </w:t>
      </w:r>
    </w:p>
    <w:p w14:paraId="196F793C" w14:textId="77777777" w:rsidR="007662C4" w:rsidRDefault="00E00689">
      <w:pPr>
        <w:pStyle w:val="afff"/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Федеральный закон от 4 мая 2011 г. № 99-ФЗ «О лицензировании отдельных видов деятельности»</w:t>
      </w:r>
      <w:r>
        <w:rPr>
          <w:sz w:val="28"/>
        </w:rPr>
        <w:t xml:space="preserve"> // [Электронный ресурс]. – Режим доступа: Консультант Плюс. </w:t>
      </w:r>
    </w:p>
    <w:p w14:paraId="648AB8C7" w14:textId="77777777" w:rsidR="007662C4" w:rsidRDefault="00E00689">
      <w:pPr>
        <w:pStyle w:val="afff"/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«О качестве и безопасности пищевых продуктов»</w:t>
      </w:r>
      <w:r>
        <w:rPr>
          <w:sz w:val="28"/>
        </w:rPr>
        <w:t xml:space="preserve"> № 29-ФЗ от 2 января 2000 г. // [Электронный ресурс]. – Режим доступа: Консультант Плюс. </w:t>
      </w:r>
    </w:p>
    <w:p w14:paraId="38DFA8A9" w14:textId="77777777" w:rsidR="007662C4" w:rsidRDefault="00E00689">
      <w:pPr>
        <w:pStyle w:val="afff"/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Закон РФ от 7 февраля 1992 г. № 2300-1 «О защите прав потребителей».</w:t>
      </w:r>
    </w:p>
    <w:p w14:paraId="77562F03" w14:textId="77777777" w:rsidR="007662C4" w:rsidRDefault="00E00689">
      <w:pPr>
        <w:pStyle w:val="afff"/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>
        <w:rPr>
          <w:sz w:val="28"/>
        </w:rPr>
        <w:t xml:space="preserve">Межгосударственный стандарт ГОСТ 31984-2012 «Услуги общественного питания. Общие требования» </w:t>
      </w:r>
      <w:proofErr w:type="gramStart"/>
      <w:r>
        <w:rPr>
          <w:sz w:val="28"/>
        </w:rPr>
        <w:t>( дата</w:t>
      </w:r>
      <w:proofErr w:type="gramEnd"/>
      <w:r>
        <w:rPr>
          <w:sz w:val="28"/>
        </w:rPr>
        <w:t xml:space="preserve"> введения - 1 января 2015 г.) // [Электронный ресурс]. – Режим доступа: Консультант Плюс.</w:t>
      </w:r>
    </w:p>
    <w:p w14:paraId="40567B34" w14:textId="77777777" w:rsidR="007662C4" w:rsidRDefault="00E00689">
      <w:pPr>
        <w:pStyle w:val="afff"/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Национальный стандарт РФ ГОСТ Р 50763-2007 «Услуги общественного питания. Продукция общественного питания, реализуемая населению. Общие технические условия» // [Электронный ресурс]. – Режим доступа: Консультант Плюс. </w:t>
      </w:r>
    </w:p>
    <w:p w14:paraId="50C15022" w14:textId="77777777" w:rsidR="007662C4" w:rsidRDefault="00E00689">
      <w:pPr>
        <w:spacing w:line="360" w:lineRule="auto"/>
        <w:ind w:left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Основная литература</w:t>
      </w:r>
      <w:r>
        <w:rPr>
          <w:sz w:val="28"/>
          <w:szCs w:val="28"/>
          <w:shd w:val="clear" w:color="auto" w:fill="FFFFFF"/>
        </w:rPr>
        <w:t xml:space="preserve"> </w:t>
      </w:r>
    </w:p>
    <w:p w14:paraId="232C04D1" w14:textId="77777777" w:rsidR="007662C4" w:rsidRDefault="00E00689">
      <w:pPr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shd w:val="clear" w:color="auto" w:fill="FFFFFF"/>
        </w:rPr>
        <w:t>Сологубова</w:t>
      </w:r>
      <w:proofErr w:type="spellEnd"/>
      <w:r>
        <w:rPr>
          <w:sz w:val="28"/>
          <w:szCs w:val="28"/>
          <w:shd w:val="clear" w:color="auto" w:fill="FFFFFF"/>
        </w:rPr>
        <w:t>, Г. С. Организация производства и обслуживания на предприятиях общественного питания: учебник для вузов / Г. С. </w:t>
      </w:r>
      <w:proofErr w:type="spellStart"/>
      <w:r>
        <w:rPr>
          <w:sz w:val="28"/>
          <w:szCs w:val="28"/>
          <w:shd w:val="clear" w:color="auto" w:fill="FFFFFF"/>
        </w:rPr>
        <w:t>Сологубова</w:t>
      </w:r>
      <w:proofErr w:type="spellEnd"/>
      <w:r>
        <w:rPr>
          <w:sz w:val="28"/>
          <w:szCs w:val="28"/>
          <w:shd w:val="clear" w:color="auto" w:fill="FFFFFF"/>
        </w:rPr>
        <w:t xml:space="preserve">. — 4-е изд., </w:t>
      </w:r>
      <w:proofErr w:type="spellStart"/>
      <w:r>
        <w:rPr>
          <w:sz w:val="28"/>
          <w:szCs w:val="28"/>
          <w:shd w:val="clear" w:color="auto" w:fill="FFFFFF"/>
        </w:rPr>
        <w:t>испр</w:t>
      </w:r>
      <w:proofErr w:type="spellEnd"/>
      <w:proofErr w:type="gramStart"/>
      <w:r>
        <w:rPr>
          <w:sz w:val="28"/>
          <w:szCs w:val="28"/>
          <w:shd w:val="clear" w:color="auto" w:fill="FFFFFF"/>
        </w:rPr>
        <w:t>.</w:t>
      </w:r>
      <w:proofErr w:type="gramEnd"/>
      <w:r>
        <w:rPr>
          <w:sz w:val="28"/>
          <w:szCs w:val="28"/>
          <w:shd w:val="clear" w:color="auto" w:fill="FFFFFF"/>
        </w:rPr>
        <w:t xml:space="preserve"> и доп. — М.: Издательство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, 2023. — 396 с. — (Высшее образование). — ISBN 978-5-534-15237-1. //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 [сайт]. — URL: </w:t>
      </w:r>
      <w:hyperlink r:id="rId11" w:tooltip="https://urait.ru/bcode/512685" w:history="1">
        <w:r>
          <w:rPr>
            <w:sz w:val="28"/>
            <w:szCs w:val="28"/>
            <w:u w:val="single"/>
            <w:shd w:val="clear" w:color="auto" w:fill="FFFFFF"/>
          </w:rPr>
          <w:t>https://urait.ru/bcode/512685</w:t>
        </w:r>
      </w:hyperlink>
      <w:r>
        <w:rPr>
          <w:sz w:val="28"/>
          <w:szCs w:val="28"/>
          <w:shd w:val="clear" w:color="auto" w:fill="FFFFFF"/>
        </w:rPr>
        <w:t xml:space="preserve"> (дата обращения: 28.03.2023).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— Текст: электронный</w:t>
      </w:r>
    </w:p>
    <w:p w14:paraId="6AC17EF2" w14:textId="77777777" w:rsidR="007662C4" w:rsidRDefault="00E00689">
      <w:pPr>
        <w:numPr>
          <w:ilvl w:val="0"/>
          <w:numId w:val="42"/>
        </w:numPr>
        <w:spacing w:line="360" w:lineRule="auto"/>
        <w:jc w:val="both"/>
        <w:rPr>
          <w:sz w:val="28"/>
          <w:szCs w:val="28"/>
          <w:highlight w:val="white"/>
        </w:rPr>
      </w:pPr>
      <w:r>
        <w:rPr>
          <w:sz w:val="28"/>
          <w:highlight w:val="white"/>
        </w:rPr>
        <w:t xml:space="preserve">Гареев, Р. Р. Организация работы службы питания гостиничных предприятий: учебное пособие / Р. Р. Гареев, А. Ф. Павлюченков. — М.: </w:t>
      </w:r>
      <w:proofErr w:type="spellStart"/>
      <w:r>
        <w:rPr>
          <w:sz w:val="28"/>
          <w:highlight w:val="white"/>
        </w:rPr>
        <w:t>КноРус</w:t>
      </w:r>
      <w:proofErr w:type="spellEnd"/>
      <w:r>
        <w:rPr>
          <w:sz w:val="28"/>
          <w:highlight w:val="white"/>
        </w:rPr>
        <w:t>, 2022. — 220 с. — (</w:t>
      </w:r>
      <w:proofErr w:type="spellStart"/>
      <w:r>
        <w:rPr>
          <w:sz w:val="28"/>
          <w:highlight w:val="white"/>
        </w:rPr>
        <w:t>Бакалавриат</w:t>
      </w:r>
      <w:proofErr w:type="spellEnd"/>
      <w:r>
        <w:rPr>
          <w:sz w:val="28"/>
          <w:highlight w:val="white"/>
        </w:rPr>
        <w:t>). — ЭБС BOOK.ru. — URL:https://book.ru/book/942805 (дата обращения: 28.02.2023). — Текст: электронный. </w:t>
      </w:r>
    </w:p>
    <w:p w14:paraId="1C2FEC86" w14:textId="77777777" w:rsidR="007662C4" w:rsidRDefault="00E00689">
      <w:pPr>
        <w:numPr>
          <w:ilvl w:val="0"/>
          <w:numId w:val="42"/>
        </w:numPr>
        <w:spacing w:line="360" w:lineRule="auto"/>
        <w:jc w:val="both"/>
        <w:rPr>
          <w:b/>
          <w:bCs/>
          <w:i/>
          <w:iCs/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>Николенко,</w:t>
      </w:r>
      <w:r>
        <w:rPr>
          <w:i/>
          <w:iCs/>
          <w:sz w:val="28"/>
          <w:szCs w:val="28"/>
          <w:shd w:val="clear" w:color="auto" w:fill="FFFFFF"/>
        </w:rPr>
        <w:t xml:space="preserve"> П. Г. </w:t>
      </w:r>
      <w:r>
        <w:rPr>
          <w:sz w:val="28"/>
          <w:szCs w:val="28"/>
          <w:shd w:val="clear" w:color="auto" w:fill="FFFFFF"/>
        </w:rPr>
        <w:t xml:space="preserve"> Техническое оснащение гостиничных и ресторанных </w:t>
      </w:r>
      <w:proofErr w:type="gramStart"/>
      <w:r>
        <w:rPr>
          <w:sz w:val="28"/>
          <w:szCs w:val="28"/>
          <w:shd w:val="clear" w:color="auto" w:fill="FFFFFF"/>
        </w:rPr>
        <w:t>комплексов :</w:t>
      </w:r>
      <w:proofErr w:type="gramEnd"/>
      <w:r>
        <w:rPr>
          <w:sz w:val="28"/>
          <w:szCs w:val="28"/>
          <w:shd w:val="clear" w:color="auto" w:fill="FFFFFF"/>
        </w:rPr>
        <w:t xml:space="preserve"> учебник для вузов / П. Г. Николенко, Е. А. </w:t>
      </w:r>
      <w:proofErr w:type="spellStart"/>
      <w:r>
        <w:rPr>
          <w:sz w:val="28"/>
          <w:szCs w:val="28"/>
          <w:shd w:val="clear" w:color="auto" w:fill="FFFFFF"/>
        </w:rPr>
        <w:t>Шамин</w:t>
      </w:r>
      <w:proofErr w:type="spellEnd"/>
      <w:r>
        <w:rPr>
          <w:sz w:val="28"/>
          <w:szCs w:val="28"/>
          <w:shd w:val="clear" w:color="auto" w:fill="FFFFFF"/>
        </w:rPr>
        <w:t xml:space="preserve">, А. Е. Фролова. — М.: Издательство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, 2023. — 751 с. — (Высшее </w:t>
      </w:r>
      <w:r>
        <w:rPr>
          <w:sz w:val="28"/>
          <w:szCs w:val="28"/>
          <w:shd w:val="clear" w:color="auto" w:fill="FFFFFF"/>
        </w:rPr>
        <w:lastRenderedPageBreak/>
        <w:t xml:space="preserve">образование). — ISBN 978-5-534-14187-0. //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 [сайт]. — URL: </w:t>
      </w:r>
      <w:hyperlink r:id="rId12" w:tooltip="https://urait.ru/bcode/519684" w:history="1">
        <w:r>
          <w:rPr>
            <w:rStyle w:val="af8"/>
            <w:rFonts w:eastAsia="Arial"/>
            <w:color w:val="auto"/>
            <w:sz w:val="28"/>
            <w:szCs w:val="28"/>
            <w:shd w:val="clear" w:color="auto" w:fill="FFFFFF"/>
          </w:rPr>
          <w:t>https://urait.ru/bcode/519684</w:t>
        </w:r>
      </w:hyperlink>
      <w:r>
        <w:rPr>
          <w:sz w:val="28"/>
          <w:szCs w:val="28"/>
          <w:shd w:val="clear" w:color="auto" w:fill="FFFFFF"/>
        </w:rPr>
        <w:t> (дата обращения: 28.03.2023). — Текст: электронный</w:t>
      </w:r>
      <w:r>
        <w:rPr>
          <w:b/>
          <w:bCs/>
          <w:i/>
          <w:iCs/>
          <w:sz w:val="28"/>
          <w:szCs w:val="28"/>
          <w:highlight w:val="white"/>
        </w:rPr>
        <w:t xml:space="preserve"> </w:t>
      </w:r>
    </w:p>
    <w:p w14:paraId="759185A7" w14:textId="77777777" w:rsidR="007662C4" w:rsidRDefault="00E00689">
      <w:pPr>
        <w:spacing w:line="360" w:lineRule="auto"/>
        <w:ind w:left="720"/>
        <w:jc w:val="both"/>
        <w:rPr>
          <w:b/>
          <w:bCs/>
          <w:i/>
          <w:iCs/>
          <w:sz w:val="28"/>
          <w:szCs w:val="28"/>
          <w:highlight w:val="white"/>
        </w:rPr>
      </w:pPr>
      <w:r>
        <w:rPr>
          <w:b/>
          <w:bCs/>
          <w:i/>
          <w:iCs/>
          <w:sz w:val="28"/>
          <w:szCs w:val="28"/>
          <w:highlight w:val="white"/>
        </w:rPr>
        <w:t>Дополнительная литература</w:t>
      </w:r>
    </w:p>
    <w:p w14:paraId="6AC1419D" w14:textId="77777777" w:rsidR="007662C4" w:rsidRDefault="00E00689">
      <w:pPr>
        <w:pStyle w:val="afff"/>
        <w:numPr>
          <w:ilvl w:val="0"/>
          <w:numId w:val="42"/>
        </w:numPr>
        <w:spacing w:line="360" w:lineRule="auto"/>
        <w:ind w:left="714" w:hanging="357"/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  <w:shd w:val="clear" w:color="auto" w:fill="FFFFFF"/>
        </w:rPr>
        <w:t>Пасько, О. В. </w:t>
      </w:r>
      <w:r>
        <w:rPr>
          <w:sz w:val="28"/>
          <w:szCs w:val="28"/>
          <w:shd w:val="clear" w:color="auto" w:fill="FFFFFF"/>
        </w:rPr>
        <w:t xml:space="preserve"> Проектирование предприятий общественного питания. </w:t>
      </w:r>
      <w:proofErr w:type="spellStart"/>
      <w:r>
        <w:rPr>
          <w:sz w:val="28"/>
          <w:szCs w:val="28"/>
          <w:shd w:val="clear" w:color="auto" w:fill="FFFFFF"/>
        </w:rPr>
        <w:t>Доготовочные</w:t>
      </w:r>
      <w:proofErr w:type="spellEnd"/>
      <w:r>
        <w:rPr>
          <w:sz w:val="28"/>
          <w:szCs w:val="28"/>
          <w:shd w:val="clear" w:color="auto" w:fill="FFFFFF"/>
        </w:rPr>
        <w:t xml:space="preserve"> цеха и торговые </w:t>
      </w:r>
      <w:proofErr w:type="gramStart"/>
      <w:r>
        <w:rPr>
          <w:sz w:val="28"/>
          <w:szCs w:val="28"/>
          <w:shd w:val="clear" w:color="auto" w:fill="FFFFFF"/>
        </w:rPr>
        <w:t>помещения :</w:t>
      </w:r>
      <w:proofErr w:type="gramEnd"/>
      <w:r>
        <w:rPr>
          <w:sz w:val="28"/>
          <w:szCs w:val="28"/>
          <w:shd w:val="clear" w:color="auto" w:fill="FFFFFF"/>
        </w:rPr>
        <w:t xml:space="preserve"> учебное пособие для вузов / О. В. Пасько, О. В. </w:t>
      </w:r>
      <w:proofErr w:type="spellStart"/>
      <w:r>
        <w:rPr>
          <w:sz w:val="28"/>
          <w:szCs w:val="28"/>
          <w:shd w:val="clear" w:color="auto" w:fill="FFFFFF"/>
        </w:rPr>
        <w:t>Автюхова</w:t>
      </w:r>
      <w:proofErr w:type="spellEnd"/>
      <w:r>
        <w:rPr>
          <w:sz w:val="28"/>
          <w:szCs w:val="28"/>
          <w:shd w:val="clear" w:color="auto" w:fill="FFFFFF"/>
        </w:rPr>
        <w:t xml:space="preserve">. — 2-е изд., </w:t>
      </w:r>
      <w:proofErr w:type="spellStart"/>
      <w:r>
        <w:rPr>
          <w:sz w:val="28"/>
          <w:szCs w:val="28"/>
          <w:shd w:val="clear" w:color="auto" w:fill="FFFFFF"/>
        </w:rPr>
        <w:t>испр</w:t>
      </w:r>
      <w:proofErr w:type="spellEnd"/>
      <w:proofErr w:type="gramStart"/>
      <w:r>
        <w:rPr>
          <w:sz w:val="28"/>
          <w:szCs w:val="28"/>
          <w:shd w:val="clear" w:color="auto" w:fill="FFFFFF"/>
        </w:rPr>
        <w:t>.</w:t>
      </w:r>
      <w:proofErr w:type="gramEnd"/>
      <w:r>
        <w:rPr>
          <w:sz w:val="28"/>
          <w:szCs w:val="28"/>
          <w:shd w:val="clear" w:color="auto" w:fill="FFFFFF"/>
        </w:rPr>
        <w:t xml:space="preserve"> и доп. — М.: Издательство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, 2023. — 231 с. — (Высшее образование). — ISBN 978-5-534-07510-6. //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 [сайт]. — URL: </w:t>
      </w:r>
      <w:hyperlink r:id="rId13" w:tooltip="https://urait.ru/bcode/513831" w:history="1">
        <w:r>
          <w:rPr>
            <w:rStyle w:val="af8"/>
            <w:rFonts w:eastAsia="Arial"/>
            <w:color w:val="auto"/>
            <w:sz w:val="28"/>
            <w:szCs w:val="28"/>
            <w:shd w:val="clear" w:color="auto" w:fill="FFFFFF"/>
          </w:rPr>
          <w:t>https://urait.ru/bcode/513831</w:t>
        </w:r>
      </w:hyperlink>
      <w:r>
        <w:rPr>
          <w:sz w:val="28"/>
          <w:szCs w:val="28"/>
          <w:shd w:val="clear" w:color="auto" w:fill="FFFFFF"/>
        </w:rPr>
        <w:t> (дата обращения: 28.03.2023). — Текст: электронный</w:t>
      </w:r>
    </w:p>
    <w:p w14:paraId="12FF1E3F" w14:textId="77777777" w:rsidR="007662C4" w:rsidRDefault="00E00689">
      <w:pPr>
        <w:pStyle w:val="afff"/>
        <w:numPr>
          <w:ilvl w:val="0"/>
          <w:numId w:val="42"/>
        </w:numPr>
        <w:spacing w:line="360" w:lineRule="auto"/>
        <w:ind w:left="714" w:hanging="357"/>
        <w:jc w:val="both"/>
        <w:rPr>
          <w:iCs/>
          <w:sz w:val="28"/>
          <w:szCs w:val="28"/>
          <w:shd w:val="clear" w:color="auto" w:fill="FFFFFF"/>
        </w:rPr>
      </w:pPr>
      <w:r>
        <w:rPr>
          <w:iCs/>
          <w:sz w:val="28"/>
          <w:szCs w:val="28"/>
          <w:shd w:val="clear" w:color="auto" w:fill="FFFFFF"/>
        </w:rPr>
        <w:t xml:space="preserve">Николенко, П. Г. Бухгалтерский учет в организациях общественного </w:t>
      </w:r>
      <w:proofErr w:type="gramStart"/>
      <w:r>
        <w:rPr>
          <w:iCs/>
          <w:sz w:val="28"/>
          <w:szCs w:val="28"/>
          <w:shd w:val="clear" w:color="auto" w:fill="FFFFFF"/>
        </w:rPr>
        <w:t>питания :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учебник и практикум для вузов / П. Г. Николенко, А. М. Терехов. — 3-е изд., </w:t>
      </w:r>
      <w:proofErr w:type="spellStart"/>
      <w:r>
        <w:rPr>
          <w:iCs/>
          <w:sz w:val="28"/>
          <w:szCs w:val="28"/>
          <w:shd w:val="clear" w:color="auto" w:fill="FFFFFF"/>
        </w:rPr>
        <w:t>испр</w:t>
      </w:r>
      <w:proofErr w:type="spellEnd"/>
      <w:proofErr w:type="gramStart"/>
      <w:r>
        <w:rPr>
          <w:iCs/>
          <w:sz w:val="28"/>
          <w:szCs w:val="28"/>
          <w:shd w:val="clear" w:color="auto" w:fill="FFFFFF"/>
        </w:rPr>
        <w:t>.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и доп. — М: Издательство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, 2023. — 426 с. — (Высшее образование). — ISBN 978-5-534-15737-6. // Образовательная платформа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 [сайт]. — URL: </w:t>
      </w:r>
      <w:hyperlink r:id="rId14" w:tooltip="https://urait.ru/bcode/509568" w:history="1">
        <w:r>
          <w:rPr>
            <w:rStyle w:val="af8"/>
            <w:rFonts w:eastAsia="Arial"/>
            <w:iCs/>
            <w:color w:val="auto"/>
            <w:sz w:val="28"/>
            <w:szCs w:val="28"/>
            <w:shd w:val="clear" w:color="auto" w:fill="FFFFFF"/>
          </w:rPr>
          <w:t>https://urait.ru/bcode/509568</w:t>
        </w:r>
      </w:hyperlink>
      <w:r>
        <w:rPr>
          <w:iCs/>
          <w:sz w:val="28"/>
          <w:szCs w:val="28"/>
          <w:shd w:val="clear" w:color="auto" w:fill="FFFFFF"/>
        </w:rPr>
        <w:t> (дата обращения: 28.03.2023). — Текст: электронный</w:t>
      </w:r>
    </w:p>
    <w:p w14:paraId="6038142D" w14:textId="77777777" w:rsidR="007662C4" w:rsidRDefault="00E00689">
      <w:pPr>
        <w:pStyle w:val="afff"/>
        <w:numPr>
          <w:ilvl w:val="0"/>
          <w:numId w:val="42"/>
        </w:numPr>
        <w:spacing w:line="360" w:lineRule="auto"/>
        <w:ind w:left="714" w:hanging="357"/>
        <w:jc w:val="both"/>
        <w:rPr>
          <w:iCs/>
          <w:sz w:val="28"/>
          <w:szCs w:val="28"/>
          <w:shd w:val="clear" w:color="auto" w:fill="FFFFFF"/>
        </w:rPr>
      </w:pPr>
      <w:proofErr w:type="spellStart"/>
      <w:r>
        <w:rPr>
          <w:iCs/>
          <w:sz w:val="28"/>
          <w:szCs w:val="28"/>
          <w:shd w:val="clear" w:color="auto" w:fill="FFFFFF"/>
        </w:rPr>
        <w:t>Жабина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, С. Б.  Маркетинг продукции и услуг. Общественное </w:t>
      </w:r>
      <w:proofErr w:type="gramStart"/>
      <w:r>
        <w:rPr>
          <w:iCs/>
          <w:sz w:val="28"/>
          <w:szCs w:val="28"/>
          <w:shd w:val="clear" w:color="auto" w:fill="FFFFFF"/>
        </w:rPr>
        <w:t>питание :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учебное пособие для вузов / С. Б. </w:t>
      </w:r>
      <w:proofErr w:type="spellStart"/>
      <w:r>
        <w:rPr>
          <w:iCs/>
          <w:sz w:val="28"/>
          <w:szCs w:val="28"/>
          <w:shd w:val="clear" w:color="auto" w:fill="FFFFFF"/>
        </w:rPr>
        <w:t>Жабина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. — 2-е изд., </w:t>
      </w:r>
      <w:proofErr w:type="spellStart"/>
      <w:r>
        <w:rPr>
          <w:iCs/>
          <w:sz w:val="28"/>
          <w:szCs w:val="28"/>
          <w:shd w:val="clear" w:color="auto" w:fill="FFFFFF"/>
        </w:rPr>
        <w:t>испр</w:t>
      </w:r>
      <w:proofErr w:type="spellEnd"/>
      <w:proofErr w:type="gramStart"/>
      <w:r>
        <w:rPr>
          <w:iCs/>
          <w:sz w:val="28"/>
          <w:szCs w:val="28"/>
          <w:shd w:val="clear" w:color="auto" w:fill="FFFFFF"/>
        </w:rPr>
        <w:t>.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и доп. — М.: Издательство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, 2023. — 264 с. — (Высшее образование). — ISBN 978-5-534-05141-4. // Образовательная платформа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 [сайт]. — URL: </w:t>
      </w:r>
      <w:hyperlink r:id="rId15" w:tooltip="https://urait.ru/bcode/515290" w:history="1">
        <w:r>
          <w:rPr>
            <w:rStyle w:val="af8"/>
            <w:rFonts w:eastAsia="Arial"/>
            <w:iCs/>
            <w:color w:val="auto"/>
            <w:sz w:val="28"/>
            <w:szCs w:val="28"/>
            <w:shd w:val="clear" w:color="auto" w:fill="FFFFFF"/>
          </w:rPr>
          <w:t>https://urait.ru/bcode/515290</w:t>
        </w:r>
      </w:hyperlink>
      <w:r>
        <w:rPr>
          <w:iCs/>
          <w:sz w:val="28"/>
          <w:szCs w:val="28"/>
          <w:shd w:val="clear" w:color="auto" w:fill="FFFFFF"/>
        </w:rPr>
        <w:t> (дата обращения: 28.03.2023). — Текст: электронный</w:t>
      </w:r>
    </w:p>
    <w:p w14:paraId="626AF283" w14:textId="77777777" w:rsidR="007662C4" w:rsidRDefault="00E00689">
      <w:pPr>
        <w:pStyle w:val="afff"/>
        <w:numPr>
          <w:ilvl w:val="0"/>
          <w:numId w:val="42"/>
        </w:numPr>
        <w:shd w:val="clear" w:color="auto" w:fill="FFFFFF"/>
        <w:spacing w:line="360" w:lineRule="auto"/>
        <w:ind w:left="714" w:hanging="357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Зуб, А. Т.  Принятие управленческих решений: учебник и практикум для вузов / А. Т. Зуб. — 2-е изд., </w:t>
      </w:r>
      <w:proofErr w:type="spellStart"/>
      <w:r>
        <w:rPr>
          <w:iCs/>
          <w:sz w:val="28"/>
          <w:szCs w:val="28"/>
        </w:rPr>
        <w:t>испр</w:t>
      </w:r>
      <w:proofErr w:type="spellEnd"/>
      <w:proofErr w:type="gramStart"/>
      <w:r>
        <w:rPr>
          <w:iCs/>
          <w:sz w:val="28"/>
          <w:szCs w:val="28"/>
        </w:rPr>
        <w:t>.</w:t>
      </w:r>
      <w:proofErr w:type="gramEnd"/>
      <w:r>
        <w:rPr>
          <w:iCs/>
          <w:sz w:val="28"/>
          <w:szCs w:val="28"/>
        </w:rPr>
        <w:t xml:space="preserve"> и доп. — М.: Издательство </w:t>
      </w:r>
      <w:proofErr w:type="spellStart"/>
      <w:r>
        <w:rPr>
          <w:iCs/>
          <w:sz w:val="28"/>
          <w:szCs w:val="28"/>
        </w:rPr>
        <w:t>Юрайт</w:t>
      </w:r>
      <w:proofErr w:type="spellEnd"/>
      <w:r>
        <w:rPr>
          <w:iCs/>
          <w:sz w:val="28"/>
          <w:szCs w:val="28"/>
        </w:rPr>
        <w:t xml:space="preserve">, 2023. — 332 с. — (Высшее образование). — ISBN 978-5-534-06006-5. // Образовательная платформа </w:t>
      </w:r>
      <w:proofErr w:type="spellStart"/>
      <w:r>
        <w:rPr>
          <w:iCs/>
          <w:sz w:val="28"/>
          <w:szCs w:val="28"/>
        </w:rPr>
        <w:t>Юрайт</w:t>
      </w:r>
      <w:proofErr w:type="spellEnd"/>
      <w:r>
        <w:rPr>
          <w:iCs/>
          <w:sz w:val="28"/>
          <w:szCs w:val="28"/>
        </w:rPr>
        <w:t xml:space="preserve"> [сайт]. — URL: </w:t>
      </w:r>
      <w:hyperlink r:id="rId16" w:tooltip="https://urait.ru/bcode/511109" w:history="1">
        <w:r>
          <w:rPr>
            <w:rStyle w:val="af8"/>
            <w:rFonts w:eastAsia="Arial"/>
            <w:iCs/>
            <w:color w:val="auto"/>
            <w:sz w:val="28"/>
            <w:szCs w:val="28"/>
          </w:rPr>
          <w:t>https://urait.ru/bcode/511109</w:t>
        </w:r>
      </w:hyperlink>
      <w:r>
        <w:rPr>
          <w:iCs/>
          <w:sz w:val="28"/>
          <w:szCs w:val="28"/>
        </w:rPr>
        <w:t> (дата обращения: 28.03.2023). — Текст: электронный</w:t>
      </w:r>
    </w:p>
    <w:p w14:paraId="3BE68892" w14:textId="77777777" w:rsidR="007662C4" w:rsidRDefault="00E00689">
      <w:pPr>
        <w:pStyle w:val="afff"/>
        <w:numPr>
          <w:ilvl w:val="0"/>
          <w:numId w:val="42"/>
        </w:numPr>
        <w:spacing w:line="360" w:lineRule="auto"/>
        <w:ind w:hanging="357"/>
        <w:jc w:val="both"/>
        <w:rPr>
          <w:b/>
          <w:bCs/>
          <w:i/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 </w:t>
      </w:r>
      <w:proofErr w:type="spellStart"/>
      <w:r>
        <w:rPr>
          <w:iCs/>
          <w:sz w:val="28"/>
          <w:szCs w:val="28"/>
          <w:shd w:val="clear" w:color="auto" w:fill="FFFFFF"/>
        </w:rPr>
        <w:t>Бусов</w:t>
      </w:r>
      <w:proofErr w:type="spellEnd"/>
      <w:r>
        <w:rPr>
          <w:iCs/>
          <w:sz w:val="28"/>
          <w:szCs w:val="28"/>
          <w:shd w:val="clear" w:color="auto" w:fill="FFFFFF"/>
        </w:rPr>
        <w:t>, В. И. Управленческие решения: учебник для вузов / В. И. </w:t>
      </w:r>
      <w:proofErr w:type="spellStart"/>
      <w:r>
        <w:rPr>
          <w:iCs/>
          <w:sz w:val="28"/>
          <w:szCs w:val="28"/>
          <w:shd w:val="clear" w:color="auto" w:fill="FFFFFF"/>
        </w:rPr>
        <w:t>Бусов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. — М.: Издательство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, 2023. — 254 с. — (Высшее образование). — ISBN 978-5-534-01436-5. // Образовательная платформа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 [сайт]. — URL:</w:t>
      </w:r>
      <w:r>
        <w:t xml:space="preserve"> </w:t>
      </w:r>
      <w:hyperlink r:id="rId17" w:tooltip="https://urait.ru/bcode/510647" w:history="1">
        <w:r>
          <w:rPr>
            <w:rStyle w:val="af8"/>
            <w:rFonts w:eastAsia="Arial"/>
            <w:iCs/>
            <w:color w:val="auto"/>
            <w:sz w:val="28"/>
            <w:szCs w:val="28"/>
            <w:shd w:val="clear" w:color="auto" w:fill="FFFFFF"/>
          </w:rPr>
          <w:t>https://urait.ru/bcode/510647</w:t>
        </w:r>
      </w:hyperlink>
      <w:r>
        <w:rPr>
          <w:iCs/>
          <w:sz w:val="28"/>
          <w:szCs w:val="28"/>
          <w:shd w:val="clear" w:color="auto" w:fill="FFFFFF"/>
        </w:rPr>
        <w:t> (дата обращения: 28.03.2023).</w:t>
      </w:r>
      <w:r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  <w:shd w:val="clear" w:color="auto" w:fill="FFFFFF"/>
        </w:rPr>
        <w:t>— Текст: электронный</w:t>
      </w:r>
    </w:p>
    <w:p w14:paraId="161221FB" w14:textId="77777777" w:rsidR="007662C4" w:rsidRDefault="007662C4">
      <w:pPr>
        <w:pStyle w:val="afff"/>
        <w:spacing w:line="360" w:lineRule="auto"/>
        <w:ind w:left="720"/>
        <w:jc w:val="both"/>
        <w:rPr>
          <w:b/>
          <w:bCs/>
          <w:i/>
          <w:iCs/>
          <w:sz w:val="28"/>
          <w:szCs w:val="28"/>
        </w:rPr>
      </w:pPr>
    </w:p>
    <w:p w14:paraId="50AE64F6" w14:textId="77777777" w:rsidR="007662C4" w:rsidRDefault="00E00689">
      <w:pPr>
        <w:spacing w:line="360" w:lineRule="auto"/>
        <w:ind w:right="6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</w:p>
    <w:p w14:paraId="4D6415D8" w14:textId="77777777" w:rsidR="007662C4" w:rsidRDefault="00E00689">
      <w:pPr>
        <w:pStyle w:val="afff"/>
        <w:spacing w:line="360" w:lineRule="auto"/>
        <w:ind w:left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Интернет-ресурсы </w:t>
      </w:r>
    </w:p>
    <w:p w14:paraId="13A6EF91" w14:textId="77777777" w:rsidR="007662C4" w:rsidRPr="00E45ED8" w:rsidRDefault="00E00689">
      <w:pPr>
        <w:numPr>
          <w:ilvl w:val="0"/>
          <w:numId w:val="41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E45ED8">
        <w:rPr>
          <w:rFonts w:eastAsia="Liberation Sans"/>
          <w:sz w:val="28"/>
          <w:szCs w:val="28"/>
        </w:rPr>
        <w:t>Комитет по туризму города Москвы // [Электронный ресурс]. –Электрон</w:t>
      </w:r>
      <w:proofErr w:type="gramStart"/>
      <w:r w:rsidRPr="00E45ED8">
        <w:rPr>
          <w:rFonts w:eastAsia="Liberation Sans"/>
          <w:sz w:val="28"/>
          <w:szCs w:val="28"/>
        </w:rPr>
        <w:t>.</w:t>
      </w:r>
      <w:proofErr w:type="gramEnd"/>
      <w:r w:rsidRPr="00E45ED8">
        <w:rPr>
          <w:rFonts w:eastAsia="Liberation Sans"/>
          <w:sz w:val="28"/>
          <w:szCs w:val="28"/>
        </w:rPr>
        <w:t xml:space="preserve"> дан. – Режим доступа: www.moscow-city.ru.</w:t>
      </w:r>
    </w:p>
    <w:p w14:paraId="064136F7" w14:textId="77777777" w:rsidR="007662C4" w:rsidRPr="00E45ED8" w:rsidRDefault="00E00689">
      <w:pPr>
        <w:numPr>
          <w:ilvl w:val="0"/>
          <w:numId w:val="41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E45ED8">
        <w:rPr>
          <w:sz w:val="28"/>
          <w:szCs w:val="28"/>
          <w:shd w:val="clear" w:color="auto" w:fill="FFFFFF"/>
        </w:rPr>
        <w:t xml:space="preserve">Ассоциация рестораторов и </w:t>
      </w:r>
      <w:proofErr w:type="spellStart"/>
      <w:r w:rsidRPr="00E45ED8">
        <w:rPr>
          <w:sz w:val="28"/>
          <w:szCs w:val="28"/>
          <w:shd w:val="clear" w:color="auto" w:fill="FFFFFF"/>
        </w:rPr>
        <w:t>отельеров</w:t>
      </w:r>
      <w:proofErr w:type="spellEnd"/>
      <w:r w:rsidRPr="00E45ED8">
        <w:rPr>
          <w:sz w:val="28"/>
          <w:szCs w:val="28"/>
          <w:shd w:val="clear" w:color="auto" w:fill="FFFFFF"/>
        </w:rPr>
        <w:t xml:space="preserve"> «Федерация </w:t>
      </w:r>
      <w:r w:rsidRPr="00E45ED8">
        <w:rPr>
          <w:rStyle w:val="aff2"/>
          <w:rFonts w:eastAsia="Arial"/>
          <w:sz w:val="28"/>
          <w:szCs w:val="28"/>
        </w:rPr>
        <w:t xml:space="preserve">Рестораторов и </w:t>
      </w:r>
      <w:proofErr w:type="spellStart"/>
      <w:r w:rsidRPr="00E45ED8">
        <w:rPr>
          <w:rStyle w:val="aff2"/>
          <w:rFonts w:eastAsia="Arial"/>
          <w:sz w:val="28"/>
          <w:szCs w:val="28"/>
        </w:rPr>
        <w:t>Отельеров</w:t>
      </w:r>
      <w:proofErr w:type="spellEnd"/>
      <w:r w:rsidRPr="00E45ED8">
        <w:rPr>
          <w:rStyle w:val="aff2"/>
          <w:rFonts w:eastAsia="Arial"/>
          <w:sz w:val="28"/>
          <w:szCs w:val="28"/>
        </w:rPr>
        <w:t xml:space="preserve"> России» </w:t>
      </w:r>
      <w:r w:rsidRPr="00E45ED8">
        <w:rPr>
          <w:rFonts w:eastAsia="Liberation Sans"/>
          <w:sz w:val="28"/>
          <w:szCs w:val="28"/>
        </w:rPr>
        <w:t>(Москва, Россия) // [Электронный ресурс]. – Электрон</w:t>
      </w:r>
      <w:proofErr w:type="gramStart"/>
      <w:r w:rsidRPr="00E45ED8">
        <w:rPr>
          <w:rFonts w:eastAsia="Liberation Sans"/>
          <w:sz w:val="28"/>
          <w:szCs w:val="28"/>
        </w:rPr>
        <w:t>.</w:t>
      </w:r>
      <w:proofErr w:type="gramEnd"/>
      <w:r w:rsidRPr="00E45ED8">
        <w:rPr>
          <w:rFonts w:eastAsia="Liberation Sans"/>
          <w:sz w:val="28"/>
          <w:szCs w:val="28"/>
        </w:rPr>
        <w:t xml:space="preserve"> дан. – Режим доступа:</w:t>
      </w:r>
      <w:r w:rsidRPr="00E45ED8">
        <w:rPr>
          <w:sz w:val="28"/>
          <w:szCs w:val="28"/>
        </w:rPr>
        <w:t xml:space="preserve"> </w:t>
      </w:r>
      <w:r w:rsidRPr="00E45ED8">
        <w:rPr>
          <w:rFonts w:eastAsia="Liberation Sans"/>
          <w:sz w:val="28"/>
          <w:szCs w:val="28"/>
        </w:rPr>
        <w:t>https://frio.ru/.</w:t>
      </w:r>
    </w:p>
    <w:p w14:paraId="0EE6586E" w14:textId="77777777" w:rsidR="007662C4" w:rsidRPr="00E45ED8" w:rsidRDefault="00E00689">
      <w:pPr>
        <w:numPr>
          <w:ilvl w:val="0"/>
          <w:numId w:val="41"/>
        </w:numPr>
        <w:spacing w:line="360" w:lineRule="auto"/>
        <w:ind w:left="0"/>
        <w:jc w:val="both"/>
        <w:rPr>
          <w:sz w:val="28"/>
          <w:szCs w:val="28"/>
        </w:rPr>
      </w:pPr>
      <w:r w:rsidRPr="00E45ED8">
        <w:rPr>
          <w:sz w:val="28"/>
          <w:szCs w:val="28"/>
        </w:rPr>
        <w:t xml:space="preserve">Портал о развитии гостиничного бизнеса в России </w:t>
      </w:r>
      <w:r w:rsidRPr="00E45ED8">
        <w:rPr>
          <w:rFonts w:eastAsia="Liberation Sans"/>
          <w:sz w:val="28"/>
          <w:szCs w:val="28"/>
        </w:rPr>
        <w:t>// [Электронный ресурс]. – Электрон</w:t>
      </w:r>
      <w:proofErr w:type="gramStart"/>
      <w:r w:rsidRPr="00E45ED8">
        <w:rPr>
          <w:rFonts w:eastAsia="Liberation Sans"/>
          <w:sz w:val="28"/>
          <w:szCs w:val="28"/>
        </w:rPr>
        <w:t>.</w:t>
      </w:r>
      <w:proofErr w:type="gramEnd"/>
      <w:r w:rsidRPr="00E45ED8">
        <w:rPr>
          <w:rFonts w:eastAsia="Liberation Sans"/>
          <w:sz w:val="28"/>
          <w:szCs w:val="28"/>
        </w:rPr>
        <w:t xml:space="preserve"> дан. – Режим доступа:</w:t>
      </w:r>
      <w:r w:rsidRPr="00E45ED8">
        <w:rPr>
          <w:sz w:val="28"/>
          <w:szCs w:val="28"/>
        </w:rPr>
        <w:t xml:space="preserve">  </w:t>
      </w:r>
      <w:hyperlink r:id="rId18" w:tooltip="http://www.hotelline.ru" w:history="1">
        <w:r w:rsidRPr="00E45ED8">
          <w:rPr>
            <w:rStyle w:val="af8"/>
            <w:color w:val="auto"/>
            <w:sz w:val="28"/>
            <w:szCs w:val="28"/>
          </w:rPr>
          <w:t>http://www.hotelline.ru</w:t>
        </w:r>
      </w:hyperlink>
      <w:r w:rsidRPr="00E45ED8">
        <w:rPr>
          <w:sz w:val="28"/>
          <w:szCs w:val="28"/>
        </w:rPr>
        <w:t>.</w:t>
      </w:r>
    </w:p>
    <w:p w14:paraId="35DB3E5E" w14:textId="77777777" w:rsidR="007662C4" w:rsidRPr="00E45ED8" w:rsidRDefault="00E00689">
      <w:pPr>
        <w:numPr>
          <w:ilvl w:val="0"/>
          <w:numId w:val="41"/>
        </w:numPr>
        <w:spacing w:line="360" w:lineRule="auto"/>
        <w:ind w:left="0"/>
        <w:jc w:val="both"/>
        <w:rPr>
          <w:sz w:val="28"/>
          <w:szCs w:val="28"/>
        </w:rPr>
      </w:pPr>
      <w:r w:rsidRPr="00E45ED8">
        <w:rPr>
          <w:sz w:val="28"/>
          <w:szCs w:val="28"/>
        </w:rPr>
        <w:t xml:space="preserve">Портал о развитии гостиничного бизнеса в России </w:t>
      </w:r>
      <w:r w:rsidRPr="00E45ED8">
        <w:rPr>
          <w:rFonts w:eastAsia="Liberation Sans"/>
          <w:sz w:val="28"/>
          <w:szCs w:val="28"/>
        </w:rPr>
        <w:t>// [Электронный ресурс]. – Электрон</w:t>
      </w:r>
      <w:proofErr w:type="gramStart"/>
      <w:r w:rsidRPr="00E45ED8">
        <w:rPr>
          <w:rFonts w:eastAsia="Liberation Sans"/>
          <w:sz w:val="28"/>
          <w:szCs w:val="28"/>
        </w:rPr>
        <w:t>.</w:t>
      </w:r>
      <w:proofErr w:type="gramEnd"/>
      <w:r w:rsidRPr="00E45ED8">
        <w:rPr>
          <w:rFonts w:eastAsia="Liberation Sans"/>
          <w:sz w:val="28"/>
          <w:szCs w:val="28"/>
        </w:rPr>
        <w:t xml:space="preserve"> дан. – Режим доступа:</w:t>
      </w:r>
      <w:r w:rsidRPr="00E45ED8">
        <w:rPr>
          <w:sz w:val="28"/>
          <w:szCs w:val="28"/>
        </w:rPr>
        <w:t xml:space="preserve"> http://www.frontdesk.ru.</w:t>
      </w:r>
    </w:p>
    <w:p w14:paraId="36F45DC9" w14:textId="77777777" w:rsidR="007662C4" w:rsidRPr="00E45ED8" w:rsidRDefault="00E00689">
      <w:pPr>
        <w:numPr>
          <w:ilvl w:val="0"/>
          <w:numId w:val="41"/>
        </w:numPr>
        <w:spacing w:line="360" w:lineRule="auto"/>
        <w:ind w:left="0"/>
        <w:jc w:val="both"/>
        <w:rPr>
          <w:sz w:val="28"/>
          <w:szCs w:val="28"/>
        </w:rPr>
      </w:pPr>
      <w:r w:rsidRPr="00E45ED8">
        <w:rPr>
          <w:sz w:val="28"/>
          <w:szCs w:val="28"/>
        </w:rPr>
        <w:t xml:space="preserve">Портал о развитии гостиничного бизнеса в России </w:t>
      </w:r>
      <w:r w:rsidRPr="00E45ED8">
        <w:rPr>
          <w:rFonts w:eastAsia="Liberation Sans"/>
          <w:sz w:val="28"/>
          <w:szCs w:val="28"/>
        </w:rPr>
        <w:t>// [Электронный ресурс]. – Электрон</w:t>
      </w:r>
      <w:proofErr w:type="gramStart"/>
      <w:r w:rsidRPr="00E45ED8">
        <w:rPr>
          <w:rFonts w:eastAsia="Liberation Sans"/>
          <w:sz w:val="28"/>
          <w:szCs w:val="28"/>
        </w:rPr>
        <w:t>.</w:t>
      </w:r>
      <w:proofErr w:type="gramEnd"/>
      <w:r w:rsidRPr="00E45ED8">
        <w:rPr>
          <w:rFonts w:eastAsia="Liberation Sans"/>
          <w:sz w:val="28"/>
          <w:szCs w:val="28"/>
        </w:rPr>
        <w:t xml:space="preserve"> дан. – Режим доступа:</w:t>
      </w:r>
      <w:r w:rsidRPr="00E45ED8">
        <w:rPr>
          <w:sz w:val="28"/>
          <w:szCs w:val="28"/>
        </w:rPr>
        <w:t xml:space="preserve"> http://hotelexecutive.ru.</w:t>
      </w:r>
    </w:p>
    <w:p w14:paraId="57BEC65A" w14:textId="77777777" w:rsidR="007662C4" w:rsidRPr="00E45ED8" w:rsidRDefault="00E00689">
      <w:pPr>
        <w:numPr>
          <w:ilvl w:val="0"/>
          <w:numId w:val="41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E45ED8">
        <w:rPr>
          <w:sz w:val="28"/>
          <w:szCs w:val="28"/>
          <w:shd w:val="clear" w:color="auto" w:fill="FFFFFF"/>
        </w:rPr>
        <w:t xml:space="preserve">Ассоциация </w:t>
      </w:r>
      <w:r w:rsidRPr="00E45ED8">
        <w:rPr>
          <w:rStyle w:val="aff2"/>
          <w:rFonts w:eastAsia="Arial"/>
          <w:sz w:val="28"/>
          <w:szCs w:val="28"/>
        </w:rPr>
        <w:t>российских</w:t>
      </w:r>
      <w:r w:rsidRPr="00E45ED8">
        <w:rPr>
          <w:sz w:val="28"/>
          <w:szCs w:val="28"/>
          <w:shd w:val="clear" w:color="auto" w:fill="FFFFFF"/>
        </w:rPr>
        <w:t xml:space="preserve"> гастрономических журналистов </w:t>
      </w:r>
      <w:r w:rsidRPr="00E45ED8">
        <w:rPr>
          <w:rFonts w:eastAsia="Liberation Sans"/>
          <w:sz w:val="28"/>
          <w:szCs w:val="28"/>
        </w:rPr>
        <w:t>(Москва, Россия) // [Электронный ресурс]. – Электрон</w:t>
      </w:r>
      <w:proofErr w:type="gramStart"/>
      <w:r w:rsidRPr="00E45ED8">
        <w:rPr>
          <w:rFonts w:eastAsia="Liberation Sans"/>
          <w:sz w:val="28"/>
          <w:szCs w:val="28"/>
        </w:rPr>
        <w:t>.</w:t>
      </w:r>
      <w:proofErr w:type="gramEnd"/>
      <w:r w:rsidRPr="00E45ED8">
        <w:rPr>
          <w:rFonts w:eastAsia="Liberation Sans"/>
          <w:sz w:val="28"/>
          <w:szCs w:val="28"/>
        </w:rPr>
        <w:t xml:space="preserve"> дан. – Режим доступа: https://wheretoeat.ru.</w:t>
      </w:r>
    </w:p>
    <w:p w14:paraId="4CCC5ED5" w14:textId="77777777" w:rsidR="007662C4" w:rsidRPr="00E45ED8" w:rsidRDefault="00E00689">
      <w:pPr>
        <w:numPr>
          <w:ilvl w:val="0"/>
          <w:numId w:val="41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E45ED8">
        <w:rPr>
          <w:rStyle w:val="aff2"/>
          <w:rFonts w:eastAsia="Arial"/>
          <w:sz w:val="28"/>
          <w:szCs w:val="28"/>
        </w:rPr>
        <w:t>Премия</w:t>
      </w:r>
      <w:r w:rsidRPr="00E45ED8">
        <w:rPr>
          <w:sz w:val="28"/>
          <w:szCs w:val="28"/>
          <w:shd w:val="clear" w:color="auto" w:fill="FFFFFF"/>
        </w:rPr>
        <w:t xml:space="preserve"> “Пальмовая ветвь за лучшую ресторанную концепцию” (</w:t>
      </w:r>
      <w:r w:rsidRPr="00E45ED8">
        <w:rPr>
          <w:rFonts w:eastAsia="Liberation Sans"/>
          <w:sz w:val="28"/>
          <w:szCs w:val="28"/>
        </w:rPr>
        <w:t>Москва, Россия) // [Электронный ресурс]. – Электрон</w:t>
      </w:r>
      <w:proofErr w:type="gramStart"/>
      <w:r w:rsidRPr="00E45ED8">
        <w:rPr>
          <w:rFonts w:eastAsia="Liberation Sans"/>
          <w:sz w:val="28"/>
          <w:szCs w:val="28"/>
        </w:rPr>
        <w:t>.</w:t>
      </w:r>
      <w:proofErr w:type="gramEnd"/>
      <w:r w:rsidRPr="00E45ED8">
        <w:rPr>
          <w:rFonts w:eastAsia="Liberation Sans"/>
          <w:sz w:val="28"/>
          <w:szCs w:val="28"/>
        </w:rPr>
        <w:t xml:space="preserve"> дан. – Режим доступа: https://palmafest.ru.</w:t>
      </w:r>
    </w:p>
    <w:p w14:paraId="575F000C" w14:textId="77777777" w:rsidR="007662C4" w:rsidRPr="00E45ED8" w:rsidRDefault="00E00689">
      <w:pPr>
        <w:numPr>
          <w:ilvl w:val="0"/>
          <w:numId w:val="41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E45ED8">
        <w:rPr>
          <w:rFonts w:eastAsia="Liberation Sans"/>
          <w:sz w:val="28"/>
          <w:szCs w:val="28"/>
        </w:rPr>
        <w:t>Ресторатор шеф (Москва, Россия) // [Электронный ресурс]. – Электрон</w:t>
      </w:r>
      <w:proofErr w:type="gramStart"/>
      <w:r w:rsidRPr="00E45ED8">
        <w:rPr>
          <w:rFonts w:eastAsia="Liberation Sans"/>
          <w:sz w:val="28"/>
          <w:szCs w:val="28"/>
        </w:rPr>
        <w:t>.</w:t>
      </w:r>
      <w:proofErr w:type="gramEnd"/>
      <w:r w:rsidRPr="00E45ED8">
        <w:rPr>
          <w:rFonts w:eastAsia="Liberation Sans"/>
          <w:sz w:val="28"/>
          <w:szCs w:val="28"/>
        </w:rPr>
        <w:t xml:space="preserve"> дан. – Режим доступа:</w:t>
      </w:r>
      <w:r w:rsidRPr="00E45ED8">
        <w:t xml:space="preserve"> </w:t>
      </w:r>
      <w:r w:rsidRPr="00E45ED8">
        <w:rPr>
          <w:rFonts w:eastAsia="Liberation Sans"/>
          <w:sz w:val="28"/>
          <w:szCs w:val="28"/>
        </w:rPr>
        <w:t>https://restorator.chef.ru/food.</w:t>
      </w:r>
    </w:p>
    <w:p w14:paraId="7291B10F" w14:textId="77777777" w:rsidR="007662C4" w:rsidRPr="00E45ED8" w:rsidRDefault="00E00689">
      <w:pPr>
        <w:numPr>
          <w:ilvl w:val="0"/>
          <w:numId w:val="41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E45ED8">
        <w:rPr>
          <w:rFonts w:eastAsiaTheme="minorHAnsi"/>
          <w:color w:val="000000" w:themeColor="text1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9" w:tooltip="http://elib.fa.ru/" w:history="1">
        <w:r w:rsidRPr="00E45ED8">
          <w:rPr>
            <w:rFonts w:eastAsiaTheme="minorHAnsi"/>
            <w:sz w:val="28"/>
            <w:szCs w:val="28"/>
            <w:lang w:eastAsia="en-US"/>
          </w:rPr>
          <w:t>http://elib.fa.ru/</w:t>
        </w:r>
      </w:hyperlink>
    </w:p>
    <w:p w14:paraId="5A429172" w14:textId="77777777" w:rsidR="007662C4" w:rsidRDefault="00E00689">
      <w:pPr>
        <w:spacing w:after="160" w:line="360" w:lineRule="auto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E45ED8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10. Электронно-библиотечная система издательства «ЮРАЙТ» https://urait.ru/</w:t>
      </w:r>
    </w:p>
    <w:p w14:paraId="46D2AC23" w14:textId="77777777" w:rsidR="007662C4" w:rsidRDefault="007662C4">
      <w:pPr>
        <w:pStyle w:val="afff"/>
        <w:spacing w:line="360" w:lineRule="auto"/>
        <w:ind w:left="0"/>
        <w:rPr>
          <w:sz w:val="28"/>
          <w:szCs w:val="28"/>
        </w:rPr>
      </w:pPr>
    </w:p>
    <w:p w14:paraId="1B229FDF" w14:textId="77777777" w:rsidR="007662C4" w:rsidRDefault="00E00689">
      <w:pPr>
        <w:pStyle w:val="afff"/>
        <w:spacing w:line="360" w:lineRule="auto"/>
        <w:ind w:left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Справочно-правовые системы </w:t>
      </w:r>
    </w:p>
    <w:p w14:paraId="1A5BE9BB" w14:textId="77777777" w:rsidR="007662C4" w:rsidRDefault="00E00689">
      <w:pPr>
        <w:numPr>
          <w:ilvl w:val="0"/>
          <w:numId w:val="17"/>
        </w:numPr>
        <w:spacing w:line="360" w:lineRule="auto"/>
        <w:ind w:left="0" w:hanging="360"/>
        <w:jc w:val="both"/>
        <w:rPr>
          <w:sz w:val="28"/>
          <w:szCs w:val="28"/>
        </w:rPr>
      </w:pPr>
      <w:r>
        <w:rPr>
          <w:sz w:val="28"/>
          <w:szCs w:val="28"/>
        </w:rPr>
        <w:t>Справочно-правовые базы данных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», «Гарант» </w:t>
      </w:r>
      <w:r>
        <w:rPr>
          <w:sz w:val="28"/>
          <w:szCs w:val="28"/>
        </w:rPr>
        <w:br/>
      </w:r>
    </w:p>
    <w:p w14:paraId="53227BDB" w14:textId="77777777" w:rsidR="007662C4" w:rsidRDefault="00E00689">
      <w:pPr>
        <w:pStyle w:val="afff"/>
        <w:spacing w:line="360" w:lineRule="auto"/>
        <w:ind w:left="720" w:hanging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6CF660FD" w14:textId="77777777" w:rsidR="007662C4" w:rsidRDefault="00E00689">
      <w:pPr>
        <w:spacing w:after="134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Методические указания для обучающихся по дисциплине разработаны и размещены на образовательном портале.</w:t>
      </w:r>
    </w:p>
    <w:p w14:paraId="42F3C159" w14:textId="77777777" w:rsidR="007662C4" w:rsidRDefault="00E0068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необходимо:</w:t>
      </w:r>
    </w:p>
    <w:p w14:paraId="1C4D3B7E" w14:textId="77777777" w:rsidR="007662C4" w:rsidRDefault="00E0068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Ознакомиться с содержанием рабочей программы дисциплины «Технологии и организация обслуживания на предприятиях сферы гостеприимства и общественного питания», с целями и задачами дисциплины. РПД, а также все методические разработки по данной дисциплине имеются на образовательном портале.</w:t>
      </w:r>
    </w:p>
    <w:p w14:paraId="59F0012D" w14:textId="77777777" w:rsidR="007662C4" w:rsidRDefault="00E0068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 Ознакомиться с графиком консультаций преподавателей.</w:t>
      </w:r>
    </w:p>
    <w:p w14:paraId="676A0239" w14:textId="77777777" w:rsidR="007662C4" w:rsidRDefault="00E00689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работы.</w:t>
      </w:r>
    </w:p>
    <w:p w14:paraId="68E42D9B" w14:textId="77777777" w:rsidR="007662C4" w:rsidRDefault="00E00689">
      <w:pPr>
        <w:widowControl w:val="0"/>
        <w:spacing w:after="4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14:paraId="14B6788A" w14:textId="77777777" w:rsidR="007662C4" w:rsidRDefault="007662C4">
      <w:pPr>
        <w:widowControl w:val="0"/>
        <w:spacing w:after="4" w:line="360" w:lineRule="auto"/>
        <w:jc w:val="both"/>
        <w:rPr>
          <w:sz w:val="28"/>
          <w:szCs w:val="28"/>
        </w:rPr>
      </w:pPr>
    </w:p>
    <w:p w14:paraId="373B08D2" w14:textId="77777777" w:rsidR="007662C4" w:rsidRDefault="00E00689">
      <w:pPr>
        <w:pStyle w:val="afff"/>
        <w:spacing w:line="36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6ECE2D17" w14:textId="77777777" w:rsidR="007662C4" w:rsidRDefault="007662C4">
      <w:pPr>
        <w:pStyle w:val="afff"/>
        <w:spacing w:line="360" w:lineRule="auto"/>
        <w:ind w:left="720"/>
        <w:jc w:val="center"/>
        <w:rPr>
          <w:b/>
          <w:bCs/>
          <w:sz w:val="28"/>
          <w:szCs w:val="28"/>
        </w:rPr>
      </w:pPr>
    </w:p>
    <w:p w14:paraId="76A4AC29" w14:textId="77777777" w:rsidR="007662C4" w:rsidRDefault="00E00689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lastRenderedPageBreak/>
        <w:t>11.1. Комплект лицензионного программного обеспечения:</w:t>
      </w:r>
    </w:p>
    <w:p w14:paraId="266D94CF" w14:textId="77777777" w:rsidR="007662C4" w:rsidRDefault="00E00689">
      <w:pPr>
        <w:pStyle w:val="afff"/>
        <w:numPr>
          <w:ilvl w:val="0"/>
          <w:numId w:val="18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  <w:lang w:val="en-US"/>
        </w:rPr>
        <w:t>Windows</w:t>
      </w:r>
      <w:r>
        <w:rPr>
          <w:rFonts w:eastAsia="Arial Unicode MS"/>
          <w:sz w:val="28"/>
          <w:szCs w:val="28"/>
        </w:rPr>
        <w:t xml:space="preserve">, </w:t>
      </w:r>
      <w:proofErr w:type="spellStart"/>
      <w:r>
        <w:rPr>
          <w:rFonts w:eastAsia="Arial Unicode MS"/>
          <w:sz w:val="28"/>
          <w:szCs w:val="28"/>
        </w:rPr>
        <w:t>Microsoft</w:t>
      </w:r>
      <w:proofErr w:type="spellEnd"/>
      <w:r>
        <w:rPr>
          <w:rFonts w:eastAsia="Arial Unicode MS"/>
          <w:sz w:val="28"/>
          <w:szCs w:val="28"/>
          <w:lang w:val="en-US"/>
        </w:rPr>
        <w:t>Office</w:t>
      </w:r>
    </w:p>
    <w:p w14:paraId="54F2A30A" w14:textId="77777777" w:rsidR="007662C4" w:rsidRDefault="00E00689">
      <w:pPr>
        <w:pStyle w:val="afff"/>
        <w:numPr>
          <w:ilvl w:val="0"/>
          <w:numId w:val="18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Calibri"/>
          <w:bCs/>
          <w:sz w:val="28"/>
          <w:szCs w:val="28"/>
        </w:rPr>
        <w:t>Антивирус</w:t>
      </w:r>
      <w:r>
        <w:rPr>
          <w:rFonts w:eastAsia="Calibri"/>
          <w:bCs/>
          <w:sz w:val="28"/>
          <w:szCs w:val="28"/>
          <w:lang w:val="en-US"/>
        </w:rPr>
        <w:t xml:space="preserve"> Kaspersky</w:t>
      </w:r>
    </w:p>
    <w:p w14:paraId="7B65884D" w14:textId="77777777" w:rsidR="007662C4" w:rsidRDefault="007662C4">
      <w:pPr>
        <w:pStyle w:val="afff"/>
        <w:shd w:val="clear" w:color="auto" w:fill="FFFFFF"/>
        <w:spacing w:line="360" w:lineRule="auto"/>
        <w:ind w:left="924"/>
        <w:rPr>
          <w:rFonts w:eastAsia="Arial Unicode MS"/>
          <w:sz w:val="28"/>
          <w:szCs w:val="28"/>
        </w:rPr>
      </w:pPr>
    </w:p>
    <w:p w14:paraId="012AF1BB" w14:textId="77777777" w:rsidR="007662C4" w:rsidRDefault="00E00689">
      <w:pPr>
        <w:pStyle w:val="afff"/>
        <w:numPr>
          <w:ilvl w:val="1"/>
          <w:numId w:val="19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4538"/>
        <w:gridCol w:w="3703"/>
      </w:tblGrid>
      <w:tr w:rsidR="007662C4" w14:paraId="4D3330A3" w14:textId="77777777">
        <w:tc>
          <w:tcPr>
            <w:tcW w:w="854" w:type="dxa"/>
            <w:vAlign w:val="center"/>
          </w:tcPr>
          <w:p w14:paraId="67883ADE" w14:textId="77777777" w:rsidR="007662C4" w:rsidRDefault="00E00689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№п/п</w:t>
            </w:r>
          </w:p>
        </w:tc>
        <w:tc>
          <w:tcPr>
            <w:tcW w:w="4538" w:type="dxa"/>
            <w:vAlign w:val="center"/>
          </w:tcPr>
          <w:p w14:paraId="70474FBB" w14:textId="77777777" w:rsidR="007662C4" w:rsidRDefault="00E00689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3" w:type="dxa"/>
            <w:vAlign w:val="center"/>
          </w:tcPr>
          <w:p w14:paraId="7ACAB29D" w14:textId="77777777" w:rsidR="007662C4" w:rsidRDefault="00E00689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Наименование разделов и тем</w:t>
            </w:r>
          </w:p>
        </w:tc>
      </w:tr>
      <w:tr w:rsidR="007662C4" w14:paraId="0C54A1C1" w14:textId="77777777">
        <w:tc>
          <w:tcPr>
            <w:tcW w:w="854" w:type="dxa"/>
          </w:tcPr>
          <w:p w14:paraId="3FDDC3F1" w14:textId="77777777" w:rsidR="007662C4" w:rsidRDefault="00E00689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1</w:t>
            </w:r>
          </w:p>
        </w:tc>
        <w:tc>
          <w:tcPr>
            <w:tcW w:w="4538" w:type="dxa"/>
          </w:tcPr>
          <w:p w14:paraId="39B2CF84" w14:textId="77777777" w:rsidR="007662C4" w:rsidRDefault="00E00689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Правовая база данных «</w:t>
            </w:r>
            <w:proofErr w:type="spellStart"/>
            <w:r>
              <w:rPr>
                <w:rFonts w:eastAsia="Arial Unicode MS"/>
                <w:szCs w:val="28"/>
              </w:rPr>
              <w:t>КонсультантПлюс</w:t>
            </w:r>
            <w:proofErr w:type="spellEnd"/>
            <w:r>
              <w:rPr>
                <w:rFonts w:eastAsia="Arial Unicode MS"/>
                <w:szCs w:val="28"/>
              </w:rPr>
              <w:t>»</w:t>
            </w:r>
          </w:p>
        </w:tc>
        <w:tc>
          <w:tcPr>
            <w:tcW w:w="3703" w:type="dxa"/>
          </w:tcPr>
          <w:p w14:paraId="1BCFC210" w14:textId="77777777" w:rsidR="007662C4" w:rsidRDefault="00E00689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  <w:tr w:rsidR="007662C4" w14:paraId="3625B267" w14:textId="77777777">
        <w:tc>
          <w:tcPr>
            <w:tcW w:w="854" w:type="dxa"/>
          </w:tcPr>
          <w:p w14:paraId="25CE1699" w14:textId="77777777" w:rsidR="007662C4" w:rsidRDefault="00E00689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2</w:t>
            </w:r>
          </w:p>
        </w:tc>
        <w:tc>
          <w:tcPr>
            <w:tcW w:w="4538" w:type="dxa"/>
          </w:tcPr>
          <w:p w14:paraId="6E45A8DF" w14:textId="77777777" w:rsidR="007662C4" w:rsidRDefault="00E00689">
            <w:pPr>
              <w:shd w:val="clear" w:color="auto" w:fill="FFFFFF"/>
              <w:jc w:val="center"/>
              <w:rPr>
                <w:rFonts w:eastAsia="Arial Unicode MS"/>
                <w:szCs w:val="28"/>
              </w:rPr>
            </w:pPr>
            <w:r w:rsidRPr="00E45ED8">
              <w:rPr>
                <w:rFonts w:eastAsia="Arial Unicode MS"/>
                <w:szCs w:val="28"/>
              </w:rPr>
              <w:t>Информационно-</w:t>
            </w:r>
            <w:r>
              <w:rPr>
                <w:rFonts w:eastAsia="Arial Unicode MS"/>
                <w:szCs w:val="28"/>
              </w:rPr>
              <w:t>правовая система «Гарант»</w:t>
            </w:r>
          </w:p>
        </w:tc>
        <w:tc>
          <w:tcPr>
            <w:tcW w:w="3703" w:type="dxa"/>
          </w:tcPr>
          <w:p w14:paraId="016C632F" w14:textId="77777777" w:rsidR="007662C4" w:rsidRDefault="00E00689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</w:tbl>
    <w:p w14:paraId="5F39F953" w14:textId="77777777" w:rsidR="007662C4" w:rsidRDefault="007662C4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</w:p>
    <w:p w14:paraId="4E1EDDA3" w14:textId="77777777" w:rsidR="007662C4" w:rsidRDefault="00E00689">
      <w:pPr>
        <w:pStyle w:val="afff"/>
        <w:numPr>
          <w:ilvl w:val="1"/>
          <w:numId w:val="19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Сертифицированные программные и аппаратные средства защиты информации</w:t>
      </w:r>
    </w:p>
    <w:p w14:paraId="1129930E" w14:textId="77777777" w:rsidR="007662C4" w:rsidRDefault="00E00689">
      <w:pPr>
        <w:shd w:val="clear" w:color="auto" w:fill="FFFFFF"/>
        <w:spacing w:line="360" w:lineRule="auto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Не предусмотрены</w:t>
      </w:r>
    </w:p>
    <w:p w14:paraId="02FB3597" w14:textId="77777777" w:rsidR="007662C4" w:rsidRDefault="007662C4">
      <w:pPr>
        <w:shd w:val="clear" w:color="auto" w:fill="FFFFFF"/>
        <w:spacing w:line="360" w:lineRule="auto"/>
        <w:rPr>
          <w:rFonts w:eastAsia="Arial Unicode MS"/>
          <w:sz w:val="28"/>
          <w:szCs w:val="28"/>
        </w:rPr>
      </w:pPr>
    </w:p>
    <w:p w14:paraId="7A43897D" w14:textId="77777777" w:rsidR="007662C4" w:rsidRDefault="00E00689">
      <w:pPr>
        <w:pStyle w:val="afff"/>
        <w:spacing w:line="360" w:lineRule="auto"/>
        <w:ind w:left="67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12.Описание материально-технической базы, необходимой для осуществления образовательного процесса по дисциплине </w:t>
      </w:r>
    </w:p>
    <w:p w14:paraId="0BFE83FD" w14:textId="77777777" w:rsidR="007662C4" w:rsidRDefault="00E00689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Лекционные и практические занятия по дисциплине «Технологии продаж в сфере общественного питания»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sectPr w:rsidR="007662C4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134" w:right="849" w:bottom="993" w:left="1701" w:header="708" w:footer="417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1B1F0" w16cex:dateUtc="2023-04-12T19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000003" w16cid:durableId="27E1AEEE"/>
  <w16cid:commentId w16cid:paraId="00000002" w16cid:durableId="27E1AEEF"/>
  <w16cid:commentId w16cid:paraId="00000001" w16cid:durableId="27E1B1F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2CCE3C" w14:textId="77777777" w:rsidR="00D75B67" w:rsidRDefault="00D75B67">
      <w:r>
        <w:separator/>
      </w:r>
    </w:p>
  </w:endnote>
  <w:endnote w:type="continuationSeparator" w:id="0">
    <w:p w14:paraId="1033E40C" w14:textId="77777777" w:rsidR="00D75B67" w:rsidRDefault="00D75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alibri"/>
    <w:charset w:val="00"/>
    <w:family w:val="auto"/>
    <w:pitch w:val="default"/>
  </w:font>
  <w:font w:name="news gothicc lt bt">
    <w:charset w:val="00"/>
    <w:family w:val="auto"/>
    <w:pitch w:val="default"/>
  </w:font>
  <w:font w:name="timesnewromanps-boldmt">
    <w:charset w:val="00"/>
    <w:family w:val="auto"/>
    <w:pitch w:val="default"/>
  </w:font>
  <w:font w:name="timesnewromanpsmt">
    <w:charset w:val="00"/>
    <w:family w:val="auto"/>
    <w:pitch w:val="default"/>
  </w:font>
  <w:font w:name="Liberation 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82356" w14:textId="77777777" w:rsidR="007662C4" w:rsidRDefault="00E00689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1F70925B" w14:textId="77777777" w:rsidR="007662C4" w:rsidRDefault="007662C4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3BEAF" w14:textId="644A6F6A" w:rsidR="007662C4" w:rsidRDefault="00E00689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5166AC">
      <w:rPr>
        <w:noProof/>
      </w:rPr>
      <w:t>21</w:t>
    </w:r>
    <w:r>
      <w:fldChar w:fldCharType="end"/>
    </w:r>
  </w:p>
  <w:p w14:paraId="788706E7" w14:textId="77777777" w:rsidR="007662C4" w:rsidRDefault="007662C4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D4E31" w14:textId="77777777" w:rsidR="007662C4" w:rsidRDefault="007662C4">
    <w:pPr>
      <w:pStyle w:val="af"/>
      <w:jc w:val="center"/>
    </w:pPr>
  </w:p>
  <w:p w14:paraId="2BCD79EE" w14:textId="77777777" w:rsidR="007662C4" w:rsidRDefault="007662C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3577F" w14:textId="77777777" w:rsidR="00D75B67" w:rsidRDefault="00D75B67">
      <w:r>
        <w:separator/>
      </w:r>
    </w:p>
  </w:footnote>
  <w:footnote w:type="continuationSeparator" w:id="0">
    <w:p w14:paraId="36A4DC32" w14:textId="77777777" w:rsidR="00D75B67" w:rsidRDefault="00D75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7C466" w14:textId="77777777" w:rsidR="007662C4" w:rsidRDefault="007662C4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17E7C2" w14:textId="77777777" w:rsidR="007662C4" w:rsidRDefault="007662C4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88859" w14:textId="77777777" w:rsidR="007662C4" w:rsidRDefault="007662C4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B2F22"/>
    <w:multiLevelType w:val="hybridMultilevel"/>
    <w:tmpl w:val="D9DECA32"/>
    <w:lvl w:ilvl="0" w:tplc="7212AA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D6E9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A48ACC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1A6E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5207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6D5837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3E84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A68B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631C8A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6071E"/>
    <w:multiLevelType w:val="hybridMultilevel"/>
    <w:tmpl w:val="6C3E1300"/>
    <w:lvl w:ilvl="0" w:tplc="62DA9E3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E8CABA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91E607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954DDB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D585E7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840B7D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EC0270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036A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6EC6E8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29C571A"/>
    <w:multiLevelType w:val="hybridMultilevel"/>
    <w:tmpl w:val="9C3C3C5E"/>
    <w:lvl w:ilvl="0" w:tplc="444EC9B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B3FC54E4">
      <w:start w:val="1"/>
      <w:numFmt w:val="lowerLetter"/>
      <w:lvlText w:val="%2."/>
      <w:lvlJc w:val="left"/>
      <w:pPr>
        <w:ind w:left="1477" w:hanging="360"/>
      </w:pPr>
    </w:lvl>
    <w:lvl w:ilvl="2" w:tplc="2DD24F8C">
      <w:start w:val="1"/>
      <w:numFmt w:val="lowerRoman"/>
      <w:lvlText w:val="%3."/>
      <w:lvlJc w:val="right"/>
      <w:pPr>
        <w:ind w:left="2197" w:hanging="180"/>
      </w:pPr>
    </w:lvl>
    <w:lvl w:ilvl="3" w:tplc="2D186530">
      <w:start w:val="1"/>
      <w:numFmt w:val="decimal"/>
      <w:lvlText w:val="%4."/>
      <w:lvlJc w:val="left"/>
      <w:pPr>
        <w:ind w:left="2917" w:hanging="360"/>
      </w:pPr>
    </w:lvl>
    <w:lvl w:ilvl="4" w:tplc="3A4E47D6">
      <w:start w:val="1"/>
      <w:numFmt w:val="lowerLetter"/>
      <w:lvlText w:val="%5."/>
      <w:lvlJc w:val="left"/>
      <w:pPr>
        <w:ind w:left="3637" w:hanging="360"/>
      </w:pPr>
    </w:lvl>
    <w:lvl w:ilvl="5" w:tplc="654EEB3C">
      <w:start w:val="1"/>
      <w:numFmt w:val="lowerRoman"/>
      <w:lvlText w:val="%6."/>
      <w:lvlJc w:val="right"/>
      <w:pPr>
        <w:ind w:left="4357" w:hanging="180"/>
      </w:pPr>
    </w:lvl>
    <w:lvl w:ilvl="6" w:tplc="0D6E7AD6">
      <w:start w:val="1"/>
      <w:numFmt w:val="decimal"/>
      <w:lvlText w:val="%7."/>
      <w:lvlJc w:val="left"/>
      <w:pPr>
        <w:ind w:left="5077" w:hanging="360"/>
      </w:pPr>
    </w:lvl>
    <w:lvl w:ilvl="7" w:tplc="F98E7332">
      <w:start w:val="1"/>
      <w:numFmt w:val="lowerLetter"/>
      <w:lvlText w:val="%8."/>
      <w:lvlJc w:val="left"/>
      <w:pPr>
        <w:ind w:left="5797" w:hanging="360"/>
      </w:pPr>
    </w:lvl>
    <w:lvl w:ilvl="8" w:tplc="D5A8320C">
      <w:start w:val="1"/>
      <w:numFmt w:val="lowerRoman"/>
      <w:lvlText w:val="%9."/>
      <w:lvlJc w:val="right"/>
      <w:pPr>
        <w:ind w:left="6517" w:hanging="180"/>
      </w:pPr>
    </w:lvl>
  </w:abstractNum>
  <w:abstractNum w:abstractNumId="3" w15:restartNumberingAfterBreak="0">
    <w:nsid w:val="0AB908A0"/>
    <w:multiLevelType w:val="hybridMultilevel"/>
    <w:tmpl w:val="04EC243A"/>
    <w:lvl w:ilvl="0" w:tplc="1DE2E5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F9A14FA">
      <w:start w:val="1"/>
      <w:numFmt w:val="lowerLetter"/>
      <w:lvlText w:val="%2."/>
      <w:lvlJc w:val="left"/>
      <w:pPr>
        <w:ind w:left="1440" w:hanging="360"/>
      </w:pPr>
    </w:lvl>
    <w:lvl w:ilvl="2" w:tplc="18BA0C58">
      <w:start w:val="1"/>
      <w:numFmt w:val="lowerRoman"/>
      <w:lvlText w:val="%3."/>
      <w:lvlJc w:val="right"/>
      <w:pPr>
        <w:ind w:left="2160" w:hanging="180"/>
      </w:pPr>
    </w:lvl>
    <w:lvl w:ilvl="3" w:tplc="DF5C63EA">
      <w:start w:val="1"/>
      <w:numFmt w:val="decimal"/>
      <w:lvlText w:val="%4."/>
      <w:lvlJc w:val="left"/>
      <w:pPr>
        <w:ind w:left="2880" w:hanging="360"/>
      </w:pPr>
    </w:lvl>
    <w:lvl w:ilvl="4" w:tplc="6794EF48">
      <w:start w:val="1"/>
      <w:numFmt w:val="lowerLetter"/>
      <w:lvlText w:val="%5."/>
      <w:lvlJc w:val="left"/>
      <w:pPr>
        <w:ind w:left="3600" w:hanging="360"/>
      </w:pPr>
    </w:lvl>
    <w:lvl w:ilvl="5" w:tplc="5D62D338">
      <w:start w:val="1"/>
      <w:numFmt w:val="lowerRoman"/>
      <w:lvlText w:val="%6."/>
      <w:lvlJc w:val="right"/>
      <w:pPr>
        <w:ind w:left="4320" w:hanging="180"/>
      </w:pPr>
    </w:lvl>
    <w:lvl w:ilvl="6" w:tplc="B04035A6">
      <w:start w:val="1"/>
      <w:numFmt w:val="decimal"/>
      <w:lvlText w:val="%7."/>
      <w:lvlJc w:val="left"/>
      <w:pPr>
        <w:ind w:left="5040" w:hanging="360"/>
      </w:pPr>
    </w:lvl>
    <w:lvl w:ilvl="7" w:tplc="7D0009D4">
      <w:start w:val="1"/>
      <w:numFmt w:val="lowerLetter"/>
      <w:lvlText w:val="%8."/>
      <w:lvlJc w:val="left"/>
      <w:pPr>
        <w:ind w:left="5760" w:hanging="360"/>
      </w:pPr>
    </w:lvl>
    <w:lvl w:ilvl="8" w:tplc="812257D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94100"/>
    <w:multiLevelType w:val="hybridMultilevel"/>
    <w:tmpl w:val="BD261440"/>
    <w:lvl w:ilvl="0" w:tplc="5F6635D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52C2418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4188624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3E4EAB0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CB843D2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26724FE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1C401EE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BD5CF86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C37E51C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5" w15:restartNumberingAfterBreak="0">
    <w:nsid w:val="12877BFA"/>
    <w:multiLevelType w:val="hybridMultilevel"/>
    <w:tmpl w:val="EBD4B5EC"/>
    <w:styleLink w:val="List24"/>
    <w:lvl w:ilvl="0" w:tplc="C87AA074">
      <w:start w:val="1"/>
      <w:numFmt w:val="bullet"/>
      <w:pStyle w:val="List24"/>
      <w:lvlText w:val="•"/>
      <w:lvlJc w:val="left"/>
      <w:pPr>
        <w:tabs>
          <w:tab w:val="num" w:pos="183"/>
        </w:tabs>
        <w:ind w:left="183" w:hanging="183"/>
      </w:pPr>
      <w:rPr>
        <w:spacing w:val="-4"/>
        <w:position w:val="0"/>
        <w:sz w:val="24"/>
        <w:szCs w:val="24"/>
      </w:rPr>
    </w:lvl>
    <w:lvl w:ilvl="1" w:tplc="FFF642AC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spacing w:val="-4"/>
        <w:position w:val="0"/>
        <w:sz w:val="28"/>
        <w:szCs w:val="28"/>
      </w:rPr>
    </w:lvl>
    <w:lvl w:ilvl="2" w:tplc="35A212F8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spacing w:val="-4"/>
        <w:position w:val="0"/>
        <w:sz w:val="28"/>
        <w:szCs w:val="28"/>
      </w:rPr>
    </w:lvl>
    <w:lvl w:ilvl="3" w:tplc="0A468DEE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spacing w:val="-4"/>
        <w:position w:val="0"/>
        <w:sz w:val="28"/>
        <w:szCs w:val="28"/>
      </w:rPr>
    </w:lvl>
    <w:lvl w:ilvl="4" w:tplc="4BFEA388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spacing w:val="-4"/>
        <w:position w:val="0"/>
        <w:sz w:val="28"/>
        <w:szCs w:val="28"/>
      </w:rPr>
    </w:lvl>
    <w:lvl w:ilvl="5" w:tplc="4BE88BDA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spacing w:val="-4"/>
        <w:position w:val="0"/>
        <w:sz w:val="28"/>
        <w:szCs w:val="28"/>
      </w:rPr>
    </w:lvl>
    <w:lvl w:ilvl="6" w:tplc="8B026ECC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spacing w:val="-4"/>
        <w:position w:val="0"/>
        <w:sz w:val="28"/>
        <w:szCs w:val="28"/>
      </w:rPr>
    </w:lvl>
    <w:lvl w:ilvl="7" w:tplc="EFB22462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spacing w:val="-4"/>
        <w:position w:val="0"/>
        <w:sz w:val="28"/>
        <w:szCs w:val="28"/>
      </w:rPr>
    </w:lvl>
    <w:lvl w:ilvl="8" w:tplc="404AB5D0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spacing w:val="-4"/>
        <w:position w:val="0"/>
        <w:sz w:val="28"/>
        <w:szCs w:val="28"/>
      </w:rPr>
    </w:lvl>
  </w:abstractNum>
  <w:abstractNum w:abstractNumId="6" w15:restartNumberingAfterBreak="0">
    <w:nsid w:val="16864873"/>
    <w:multiLevelType w:val="hybridMultilevel"/>
    <w:tmpl w:val="3662BF70"/>
    <w:styleLink w:val="List25"/>
    <w:lvl w:ilvl="0" w:tplc="E396AC84">
      <w:start w:val="1"/>
      <w:numFmt w:val="decimal"/>
      <w:pStyle w:val="List25"/>
      <w:lvlText w:val="%1."/>
      <w:lvlJc w:val="left"/>
      <w:pPr>
        <w:tabs>
          <w:tab w:val="num" w:pos="851"/>
        </w:tabs>
        <w:ind w:left="851" w:hanging="360"/>
      </w:pPr>
      <w:rPr>
        <w:position w:val="0"/>
        <w:sz w:val="28"/>
        <w:szCs w:val="28"/>
      </w:rPr>
    </w:lvl>
    <w:lvl w:ilvl="1" w:tplc="F1D64E60">
      <w:start w:val="1"/>
      <w:numFmt w:val="lowerLetter"/>
      <w:lvlText w:val="%2."/>
      <w:lvlJc w:val="left"/>
      <w:pPr>
        <w:tabs>
          <w:tab w:val="num" w:pos="1566"/>
        </w:tabs>
        <w:ind w:left="1566" w:hanging="420"/>
      </w:pPr>
      <w:rPr>
        <w:position w:val="0"/>
        <w:sz w:val="28"/>
        <w:szCs w:val="28"/>
      </w:rPr>
    </w:lvl>
    <w:lvl w:ilvl="2" w:tplc="48A2E90E">
      <w:start w:val="1"/>
      <w:numFmt w:val="lowerRoman"/>
      <w:lvlText w:val="%3."/>
      <w:lvlJc w:val="left"/>
      <w:pPr>
        <w:tabs>
          <w:tab w:val="num" w:pos="2275"/>
        </w:tabs>
        <w:ind w:left="2275" w:hanging="345"/>
      </w:pPr>
      <w:rPr>
        <w:position w:val="0"/>
        <w:sz w:val="28"/>
        <w:szCs w:val="28"/>
      </w:rPr>
    </w:lvl>
    <w:lvl w:ilvl="3" w:tplc="6BC02B2C">
      <w:start w:val="1"/>
      <w:numFmt w:val="decimal"/>
      <w:lvlText w:val="%4."/>
      <w:lvlJc w:val="left"/>
      <w:pPr>
        <w:tabs>
          <w:tab w:val="num" w:pos="3006"/>
        </w:tabs>
        <w:ind w:left="3006" w:hanging="420"/>
      </w:pPr>
      <w:rPr>
        <w:position w:val="0"/>
        <w:sz w:val="28"/>
        <w:szCs w:val="28"/>
      </w:rPr>
    </w:lvl>
    <w:lvl w:ilvl="4" w:tplc="B3F67F02">
      <w:start w:val="1"/>
      <w:numFmt w:val="lowerLetter"/>
      <w:lvlText w:val="%5."/>
      <w:lvlJc w:val="left"/>
      <w:pPr>
        <w:tabs>
          <w:tab w:val="num" w:pos="3726"/>
        </w:tabs>
        <w:ind w:left="3726" w:hanging="420"/>
      </w:pPr>
      <w:rPr>
        <w:position w:val="0"/>
        <w:sz w:val="28"/>
        <w:szCs w:val="28"/>
      </w:rPr>
    </w:lvl>
    <w:lvl w:ilvl="5" w:tplc="F2483B84">
      <w:start w:val="1"/>
      <w:numFmt w:val="lowerRoman"/>
      <w:lvlText w:val="%6."/>
      <w:lvlJc w:val="left"/>
      <w:pPr>
        <w:tabs>
          <w:tab w:val="num" w:pos="4435"/>
        </w:tabs>
        <w:ind w:left="4435" w:hanging="345"/>
      </w:pPr>
      <w:rPr>
        <w:position w:val="0"/>
        <w:sz w:val="28"/>
        <w:szCs w:val="28"/>
      </w:rPr>
    </w:lvl>
    <w:lvl w:ilvl="6" w:tplc="ABF08F20">
      <w:start w:val="1"/>
      <w:numFmt w:val="decimal"/>
      <w:lvlText w:val="%7."/>
      <w:lvlJc w:val="left"/>
      <w:pPr>
        <w:tabs>
          <w:tab w:val="num" w:pos="5166"/>
        </w:tabs>
        <w:ind w:left="5166" w:hanging="420"/>
      </w:pPr>
      <w:rPr>
        <w:position w:val="0"/>
        <w:sz w:val="28"/>
        <w:szCs w:val="28"/>
      </w:rPr>
    </w:lvl>
    <w:lvl w:ilvl="7" w:tplc="33DC0F5E">
      <w:start w:val="1"/>
      <w:numFmt w:val="lowerLetter"/>
      <w:lvlText w:val="%8."/>
      <w:lvlJc w:val="left"/>
      <w:pPr>
        <w:tabs>
          <w:tab w:val="num" w:pos="5886"/>
        </w:tabs>
        <w:ind w:left="5886" w:hanging="420"/>
      </w:pPr>
      <w:rPr>
        <w:position w:val="0"/>
        <w:sz w:val="28"/>
        <w:szCs w:val="28"/>
      </w:rPr>
    </w:lvl>
    <w:lvl w:ilvl="8" w:tplc="FD9020D4">
      <w:start w:val="1"/>
      <w:numFmt w:val="lowerRoman"/>
      <w:lvlText w:val="%9."/>
      <w:lvlJc w:val="left"/>
      <w:pPr>
        <w:tabs>
          <w:tab w:val="num" w:pos="6595"/>
        </w:tabs>
        <w:ind w:left="6595" w:hanging="345"/>
      </w:pPr>
      <w:rPr>
        <w:position w:val="0"/>
        <w:sz w:val="28"/>
        <w:szCs w:val="28"/>
      </w:rPr>
    </w:lvl>
  </w:abstractNum>
  <w:abstractNum w:abstractNumId="7" w15:restartNumberingAfterBreak="0">
    <w:nsid w:val="1830311E"/>
    <w:multiLevelType w:val="hybridMultilevel"/>
    <w:tmpl w:val="FA982E22"/>
    <w:styleLink w:val="List28"/>
    <w:lvl w:ilvl="0" w:tplc="1C4CDA98">
      <w:start w:val="2"/>
      <w:numFmt w:val="decimal"/>
      <w:pStyle w:val="List28"/>
      <w:lvlText w:val="%1.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8"/>
        <w:szCs w:val="28"/>
      </w:rPr>
    </w:lvl>
    <w:lvl w:ilvl="1" w:tplc="9B20AEDE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0F92AF70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F1306C9A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F21012DC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BE3A6D08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657264F8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DDFA6844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7534A760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8" w15:restartNumberingAfterBreak="0">
    <w:nsid w:val="186E61B9"/>
    <w:multiLevelType w:val="hybridMultilevel"/>
    <w:tmpl w:val="98740EF0"/>
    <w:lvl w:ilvl="0" w:tplc="4936F878">
      <w:start w:val="1"/>
      <w:numFmt w:val="decimal"/>
      <w:lvlText w:val="%1."/>
      <w:lvlJc w:val="left"/>
      <w:pPr>
        <w:ind w:left="720" w:hanging="360"/>
      </w:pPr>
    </w:lvl>
    <w:lvl w:ilvl="1" w:tplc="CCCEA63C">
      <w:start w:val="1"/>
      <w:numFmt w:val="lowerLetter"/>
      <w:lvlText w:val="%2."/>
      <w:lvlJc w:val="left"/>
      <w:pPr>
        <w:ind w:left="1440" w:hanging="360"/>
      </w:pPr>
    </w:lvl>
    <w:lvl w:ilvl="2" w:tplc="E73CA458">
      <w:start w:val="1"/>
      <w:numFmt w:val="lowerRoman"/>
      <w:lvlText w:val="%3."/>
      <w:lvlJc w:val="right"/>
      <w:pPr>
        <w:ind w:left="2160" w:hanging="180"/>
      </w:pPr>
    </w:lvl>
    <w:lvl w:ilvl="3" w:tplc="3B546EF2">
      <w:start w:val="1"/>
      <w:numFmt w:val="decimal"/>
      <w:lvlText w:val="%4."/>
      <w:lvlJc w:val="left"/>
      <w:pPr>
        <w:ind w:left="2880" w:hanging="360"/>
      </w:pPr>
    </w:lvl>
    <w:lvl w:ilvl="4" w:tplc="BA5E5350">
      <w:start w:val="1"/>
      <w:numFmt w:val="lowerLetter"/>
      <w:lvlText w:val="%5."/>
      <w:lvlJc w:val="left"/>
      <w:pPr>
        <w:ind w:left="3600" w:hanging="360"/>
      </w:pPr>
    </w:lvl>
    <w:lvl w:ilvl="5" w:tplc="B4D6160A">
      <w:start w:val="1"/>
      <w:numFmt w:val="lowerRoman"/>
      <w:lvlText w:val="%6."/>
      <w:lvlJc w:val="right"/>
      <w:pPr>
        <w:ind w:left="4320" w:hanging="180"/>
      </w:pPr>
    </w:lvl>
    <w:lvl w:ilvl="6" w:tplc="DFA2D030">
      <w:start w:val="1"/>
      <w:numFmt w:val="decimal"/>
      <w:lvlText w:val="%7."/>
      <w:lvlJc w:val="left"/>
      <w:pPr>
        <w:ind w:left="5040" w:hanging="360"/>
      </w:pPr>
    </w:lvl>
    <w:lvl w:ilvl="7" w:tplc="66066634">
      <w:start w:val="1"/>
      <w:numFmt w:val="lowerLetter"/>
      <w:lvlText w:val="%8."/>
      <w:lvlJc w:val="left"/>
      <w:pPr>
        <w:ind w:left="5760" w:hanging="360"/>
      </w:pPr>
    </w:lvl>
    <w:lvl w:ilvl="8" w:tplc="47B0B3C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3364"/>
    <w:multiLevelType w:val="hybridMultilevel"/>
    <w:tmpl w:val="A030DED8"/>
    <w:lvl w:ilvl="0" w:tplc="9348D9E8">
      <w:start w:val="1"/>
      <w:numFmt w:val="decimal"/>
      <w:lvlText w:val="%1."/>
      <w:lvlJc w:val="left"/>
    </w:lvl>
    <w:lvl w:ilvl="1" w:tplc="37809C28">
      <w:start w:val="1"/>
      <w:numFmt w:val="lowerLetter"/>
      <w:lvlText w:val="%2."/>
      <w:lvlJc w:val="left"/>
      <w:pPr>
        <w:ind w:left="1440" w:hanging="360"/>
      </w:pPr>
    </w:lvl>
    <w:lvl w:ilvl="2" w:tplc="3028D548">
      <w:start w:val="1"/>
      <w:numFmt w:val="lowerRoman"/>
      <w:lvlText w:val="%3."/>
      <w:lvlJc w:val="right"/>
      <w:pPr>
        <w:ind w:left="2160" w:hanging="180"/>
      </w:pPr>
    </w:lvl>
    <w:lvl w:ilvl="3" w:tplc="C0286444">
      <w:start w:val="1"/>
      <w:numFmt w:val="decimal"/>
      <w:lvlText w:val="%4."/>
      <w:lvlJc w:val="left"/>
      <w:pPr>
        <w:ind w:left="2880" w:hanging="360"/>
      </w:pPr>
    </w:lvl>
    <w:lvl w:ilvl="4" w:tplc="F90C0E40">
      <w:start w:val="1"/>
      <w:numFmt w:val="lowerLetter"/>
      <w:lvlText w:val="%5."/>
      <w:lvlJc w:val="left"/>
      <w:pPr>
        <w:ind w:left="3600" w:hanging="360"/>
      </w:pPr>
    </w:lvl>
    <w:lvl w:ilvl="5" w:tplc="FD82276A">
      <w:start w:val="1"/>
      <w:numFmt w:val="lowerRoman"/>
      <w:lvlText w:val="%6."/>
      <w:lvlJc w:val="right"/>
      <w:pPr>
        <w:ind w:left="4320" w:hanging="180"/>
      </w:pPr>
    </w:lvl>
    <w:lvl w:ilvl="6" w:tplc="6E508B30">
      <w:start w:val="1"/>
      <w:numFmt w:val="decimal"/>
      <w:lvlText w:val="%7."/>
      <w:lvlJc w:val="left"/>
      <w:pPr>
        <w:ind w:left="5040" w:hanging="360"/>
      </w:pPr>
    </w:lvl>
    <w:lvl w:ilvl="7" w:tplc="15E67D64">
      <w:start w:val="1"/>
      <w:numFmt w:val="lowerLetter"/>
      <w:lvlText w:val="%8."/>
      <w:lvlJc w:val="left"/>
      <w:pPr>
        <w:ind w:left="5760" w:hanging="360"/>
      </w:pPr>
    </w:lvl>
    <w:lvl w:ilvl="8" w:tplc="DAF0B7E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D28B1"/>
    <w:multiLevelType w:val="hybridMultilevel"/>
    <w:tmpl w:val="71AAEE44"/>
    <w:lvl w:ilvl="0" w:tplc="3D3C70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9EFA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E7C04C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787B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5AF4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DB5A84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88FB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DC38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B204F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776756"/>
    <w:multiLevelType w:val="hybridMultilevel"/>
    <w:tmpl w:val="415A9DAA"/>
    <w:styleLink w:val="List27"/>
    <w:lvl w:ilvl="0" w:tplc="31A62878">
      <w:start w:val="1"/>
      <w:numFmt w:val="decimal"/>
      <w:pStyle w:val="List27"/>
      <w:lvlText w:val="%1.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8"/>
        <w:szCs w:val="28"/>
      </w:rPr>
    </w:lvl>
    <w:lvl w:ilvl="1" w:tplc="0BD43118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B79C9102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A3B0027E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0D503A16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E9701000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4C2EE3EE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C47C587E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38462FB6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12" w15:restartNumberingAfterBreak="0">
    <w:nsid w:val="1BA11471"/>
    <w:multiLevelType w:val="hybridMultilevel"/>
    <w:tmpl w:val="DF8A301C"/>
    <w:styleLink w:val="List15"/>
    <w:lvl w:ilvl="0" w:tplc="FE3AADAA">
      <w:start w:val="7"/>
      <w:numFmt w:val="decimal"/>
      <w:pStyle w:val="List15"/>
      <w:lvlText w:val="%1."/>
      <w:lvlJc w:val="left"/>
      <w:rPr>
        <w:position w:val="0"/>
      </w:rPr>
    </w:lvl>
    <w:lvl w:ilvl="1" w:tplc="EF6ED0B4">
      <w:start w:val="1"/>
      <w:numFmt w:val="decimal"/>
      <w:lvlText w:val="%2."/>
      <w:lvlJc w:val="left"/>
      <w:rPr>
        <w:position w:val="0"/>
      </w:rPr>
    </w:lvl>
    <w:lvl w:ilvl="2" w:tplc="24A8BA54">
      <w:start w:val="1"/>
      <w:numFmt w:val="decimal"/>
      <w:lvlText w:val="%3."/>
      <w:lvlJc w:val="left"/>
      <w:rPr>
        <w:position w:val="0"/>
      </w:rPr>
    </w:lvl>
    <w:lvl w:ilvl="3" w:tplc="E018A4EA">
      <w:start w:val="1"/>
      <w:numFmt w:val="decimal"/>
      <w:lvlText w:val="%4."/>
      <w:lvlJc w:val="left"/>
      <w:rPr>
        <w:position w:val="0"/>
      </w:rPr>
    </w:lvl>
    <w:lvl w:ilvl="4" w:tplc="3DC07B0C">
      <w:start w:val="1"/>
      <w:numFmt w:val="decimal"/>
      <w:lvlText w:val="%5."/>
      <w:lvlJc w:val="left"/>
      <w:rPr>
        <w:position w:val="0"/>
      </w:rPr>
    </w:lvl>
    <w:lvl w:ilvl="5" w:tplc="11E49A60">
      <w:start w:val="1"/>
      <w:numFmt w:val="decimal"/>
      <w:lvlText w:val="%6."/>
      <w:lvlJc w:val="left"/>
      <w:rPr>
        <w:position w:val="0"/>
      </w:rPr>
    </w:lvl>
    <w:lvl w:ilvl="6" w:tplc="E11801F6">
      <w:start w:val="1"/>
      <w:numFmt w:val="decimal"/>
      <w:lvlText w:val="%7."/>
      <w:lvlJc w:val="left"/>
      <w:rPr>
        <w:position w:val="0"/>
      </w:rPr>
    </w:lvl>
    <w:lvl w:ilvl="7" w:tplc="AE84749A">
      <w:start w:val="1"/>
      <w:numFmt w:val="decimal"/>
      <w:lvlText w:val="%8."/>
      <w:lvlJc w:val="left"/>
      <w:rPr>
        <w:position w:val="0"/>
      </w:rPr>
    </w:lvl>
    <w:lvl w:ilvl="8" w:tplc="D23CBF86">
      <w:start w:val="1"/>
      <w:numFmt w:val="decimal"/>
      <w:lvlText w:val="%9."/>
      <w:lvlJc w:val="left"/>
      <w:rPr>
        <w:position w:val="0"/>
      </w:rPr>
    </w:lvl>
  </w:abstractNum>
  <w:abstractNum w:abstractNumId="13" w15:restartNumberingAfterBreak="0">
    <w:nsid w:val="220130A1"/>
    <w:multiLevelType w:val="hybridMultilevel"/>
    <w:tmpl w:val="BBE256CA"/>
    <w:styleLink w:val="21"/>
    <w:lvl w:ilvl="0" w:tplc="03820D46">
      <w:start w:val="1"/>
      <w:numFmt w:val="bullet"/>
      <w:pStyle w:val="21"/>
      <w:lvlText w:val="•"/>
      <w:lvlJc w:val="left"/>
      <w:pPr>
        <w:tabs>
          <w:tab w:val="num" w:pos="993"/>
        </w:tabs>
        <w:ind w:left="993" w:hanging="284"/>
      </w:pPr>
      <w:rPr>
        <w:position w:val="0"/>
        <w:sz w:val="24"/>
        <w:szCs w:val="24"/>
      </w:rPr>
    </w:lvl>
    <w:lvl w:ilvl="1" w:tplc="A68AA72A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  <w:szCs w:val="28"/>
      </w:rPr>
    </w:lvl>
    <w:lvl w:ilvl="2" w:tplc="6A445358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  <w:szCs w:val="28"/>
      </w:rPr>
    </w:lvl>
    <w:lvl w:ilvl="3" w:tplc="DDF21AE2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  <w:szCs w:val="28"/>
      </w:rPr>
    </w:lvl>
    <w:lvl w:ilvl="4" w:tplc="AD260B2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  <w:szCs w:val="28"/>
      </w:rPr>
    </w:lvl>
    <w:lvl w:ilvl="5" w:tplc="DBDC24CE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  <w:szCs w:val="28"/>
      </w:rPr>
    </w:lvl>
    <w:lvl w:ilvl="6" w:tplc="55DC50A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  <w:szCs w:val="28"/>
      </w:rPr>
    </w:lvl>
    <w:lvl w:ilvl="7" w:tplc="7FA8EF2E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  <w:szCs w:val="28"/>
      </w:rPr>
    </w:lvl>
    <w:lvl w:ilvl="8" w:tplc="7278D6D0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  <w:szCs w:val="28"/>
      </w:rPr>
    </w:lvl>
  </w:abstractNum>
  <w:abstractNum w:abstractNumId="14" w15:restartNumberingAfterBreak="0">
    <w:nsid w:val="261417C7"/>
    <w:multiLevelType w:val="multilevel"/>
    <w:tmpl w:val="CE226888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5" w15:restartNumberingAfterBreak="0">
    <w:nsid w:val="2CB96949"/>
    <w:multiLevelType w:val="hybridMultilevel"/>
    <w:tmpl w:val="A95CB404"/>
    <w:styleLink w:val="1"/>
    <w:lvl w:ilvl="0" w:tplc="74AC8BA6">
      <w:start w:val="1"/>
      <w:numFmt w:val="decimal"/>
      <w:pStyle w:val="1"/>
      <w:lvlText w:val="%1."/>
      <w:lvlJc w:val="left"/>
      <w:pPr>
        <w:tabs>
          <w:tab w:val="num" w:pos="393"/>
        </w:tabs>
        <w:ind w:left="4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1" w:tplc="DB18AAF0">
      <w:start w:val="1"/>
      <w:numFmt w:val="decimal"/>
      <w:lvlText w:val="%2."/>
      <w:lvlJc w:val="left"/>
      <w:pPr>
        <w:tabs>
          <w:tab w:val="num" w:pos="753"/>
        </w:tabs>
        <w:ind w:left="7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2" w:tplc="6BEE2030">
      <w:start w:val="1"/>
      <w:numFmt w:val="decimal"/>
      <w:lvlText w:val="%3."/>
      <w:lvlJc w:val="left"/>
      <w:pPr>
        <w:tabs>
          <w:tab w:val="num" w:pos="1113"/>
        </w:tabs>
        <w:ind w:left="11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3" w:tplc="13D05076">
      <w:start w:val="1"/>
      <w:numFmt w:val="decimal"/>
      <w:lvlText w:val="%4."/>
      <w:lvlJc w:val="left"/>
      <w:pPr>
        <w:tabs>
          <w:tab w:val="num" w:pos="1473"/>
        </w:tabs>
        <w:ind w:left="14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4" w:tplc="39EA53D6">
      <w:start w:val="1"/>
      <w:numFmt w:val="decimal"/>
      <w:lvlText w:val="%5."/>
      <w:lvlJc w:val="left"/>
      <w:pPr>
        <w:tabs>
          <w:tab w:val="num" w:pos="1833"/>
        </w:tabs>
        <w:ind w:left="184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5" w:tplc="93B8795A">
      <w:start w:val="1"/>
      <w:numFmt w:val="decimal"/>
      <w:lvlText w:val="%6."/>
      <w:lvlJc w:val="left"/>
      <w:pPr>
        <w:tabs>
          <w:tab w:val="num" w:pos="2193"/>
        </w:tabs>
        <w:ind w:left="22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6" w:tplc="E260FD3C">
      <w:start w:val="1"/>
      <w:numFmt w:val="decimal"/>
      <w:lvlText w:val="%7."/>
      <w:lvlJc w:val="left"/>
      <w:pPr>
        <w:tabs>
          <w:tab w:val="num" w:pos="2553"/>
        </w:tabs>
        <w:ind w:left="25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7" w:tplc="9DBCB86C">
      <w:start w:val="1"/>
      <w:numFmt w:val="decimal"/>
      <w:lvlText w:val="%8."/>
      <w:lvlJc w:val="left"/>
      <w:pPr>
        <w:tabs>
          <w:tab w:val="num" w:pos="2913"/>
        </w:tabs>
        <w:ind w:left="29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8" w:tplc="AFC47140">
      <w:start w:val="1"/>
      <w:numFmt w:val="decimal"/>
      <w:lvlText w:val="%9."/>
      <w:lvlJc w:val="left"/>
      <w:pPr>
        <w:tabs>
          <w:tab w:val="num" w:pos="3273"/>
        </w:tabs>
        <w:ind w:left="32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</w:abstractNum>
  <w:abstractNum w:abstractNumId="16" w15:restartNumberingAfterBreak="0">
    <w:nsid w:val="2D0C711D"/>
    <w:multiLevelType w:val="hybridMultilevel"/>
    <w:tmpl w:val="8ADCA106"/>
    <w:lvl w:ilvl="0" w:tplc="D0D63740">
      <w:start w:val="1"/>
      <w:numFmt w:val="decimal"/>
      <w:lvlText w:val="%1."/>
      <w:lvlJc w:val="left"/>
    </w:lvl>
    <w:lvl w:ilvl="1" w:tplc="F1B09C1A">
      <w:start w:val="1"/>
      <w:numFmt w:val="lowerLetter"/>
      <w:lvlText w:val="%2."/>
      <w:lvlJc w:val="left"/>
      <w:pPr>
        <w:ind w:left="1440" w:hanging="360"/>
      </w:pPr>
    </w:lvl>
    <w:lvl w:ilvl="2" w:tplc="160C194E">
      <w:start w:val="1"/>
      <w:numFmt w:val="lowerRoman"/>
      <w:lvlText w:val="%3."/>
      <w:lvlJc w:val="right"/>
      <w:pPr>
        <w:ind w:left="2160" w:hanging="180"/>
      </w:pPr>
    </w:lvl>
    <w:lvl w:ilvl="3" w:tplc="0EDA01BC">
      <w:start w:val="1"/>
      <w:numFmt w:val="decimal"/>
      <w:lvlText w:val="%4."/>
      <w:lvlJc w:val="left"/>
      <w:pPr>
        <w:ind w:left="2880" w:hanging="360"/>
      </w:pPr>
    </w:lvl>
    <w:lvl w:ilvl="4" w:tplc="C1AC66D4">
      <w:start w:val="1"/>
      <w:numFmt w:val="lowerLetter"/>
      <w:lvlText w:val="%5."/>
      <w:lvlJc w:val="left"/>
      <w:pPr>
        <w:ind w:left="3600" w:hanging="360"/>
      </w:pPr>
    </w:lvl>
    <w:lvl w:ilvl="5" w:tplc="5E50A212">
      <w:start w:val="1"/>
      <w:numFmt w:val="lowerRoman"/>
      <w:lvlText w:val="%6."/>
      <w:lvlJc w:val="right"/>
      <w:pPr>
        <w:ind w:left="4320" w:hanging="180"/>
      </w:pPr>
    </w:lvl>
    <w:lvl w:ilvl="6" w:tplc="18783218">
      <w:start w:val="1"/>
      <w:numFmt w:val="decimal"/>
      <w:lvlText w:val="%7."/>
      <w:lvlJc w:val="left"/>
      <w:pPr>
        <w:ind w:left="5040" w:hanging="360"/>
      </w:pPr>
    </w:lvl>
    <w:lvl w:ilvl="7" w:tplc="4B42A2B4">
      <w:start w:val="1"/>
      <w:numFmt w:val="lowerLetter"/>
      <w:lvlText w:val="%8."/>
      <w:lvlJc w:val="left"/>
      <w:pPr>
        <w:ind w:left="5760" w:hanging="360"/>
      </w:pPr>
    </w:lvl>
    <w:lvl w:ilvl="8" w:tplc="4CEC819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3F31A8"/>
    <w:multiLevelType w:val="hybridMultilevel"/>
    <w:tmpl w:val="51EC570E"/>
    <w:lvl w:ilvl="0" w:tplc="16ECC37A">
      <w:start w:val="1"/>
      <w:numFmt w:val="decimal"/>
      <w:pStyle w:val="10"/>
      <w:lvlText w:val="%1."/>
      <w:lvlJc w:val="left"/>
      <w:pPr>
        <w:ind w:left="720" w:hanging="360"/>
      </w:pPr>
      <w:rPr>
        <w:rFonts w:hint="default"/>
        <w:b/>
      </w:rPr>
    </w:lvl>
    <w:lvl w:ilvl="1" w:tplc="D79891EE">
      <w:start w:val="1"/>
      <w:numFmt w:val="lowerLetter"/>
      <w:lvlText w:val="%2."/>
      <w:lvlJc w:val="left"/>
      <w:pPr>
        <w:ind w:left="1440" w:hanging="360"/>
      </w:pPr>
    </w:lvl>
    <w:lvl w:ilvl="2" w:tplc="F49A40B2">
      <w:start w:val="1"/>
      <w:numFmt w:val="lowerRoman"/>
      <w:lvlText w:val="%3."/>
      <w:lvlJc w:val="right"/>
      <w:pPr>
        <w:ind w:left="2160" w:hanging="180"/>
      </w:pPr>
    </w:lvl>
    <w:lvl w:ilvl="3" w:tplc="77427DFC">
      <w:start w:val="1"/>
      <w:numFmt w:val="decimal"/>
      <w:lvlText w:val="%4."/>
      <w:lvlJc w:val="left"/>
      <w:pPr>
        <w:ind w:left="2880" w:hanging="360"/>
      </w:pPr>
    </w:lvl>
    <w:lvl w:ilvl="4" w:tplc="B372A792">
      <w:start w:val="1"/>
      <w:numFmt w:val="lowerLetter"/>
      <w:lvlText w:val="%5."/>
      <w:lvlJc w:val="left"/>
      <w:pPr>
        <w:ind w:left="3600" w:hanging="360"/>
      </w:pPr>
    </w:lvl>
    <w:lvl w:ilvl="5" w:tplc="1EA648CC">
      <w:start w:val="1"/>
      <w:numFmt w:val="lowerRoman"/>
      <w:lvlText w:val="%6."/>
      <w:lvlJc w:val="right"/>
      <w:pPr>
        <w:ind w:left="4320" w:hanging="180"/>
      </w:pPr>
    </w:lvl>
    <w:lvl w:ilvl="6" w:tplc="3404D490">
      <w:start w:val="1"/>
      <w:numFmt w:val="decimal"/>
      <w:lvlText w:val="%7."/>
      <w:lvlJc w:val="left"/>
      <w:pPr>
        <w:ind w:left="5040" w:hanging="360"/>
      </w:pPr>
    </w:lvl>
    <w:lvl w:ilvl="7" w:tplc="2B00278E">
      <w:start w:val="1"/>
      <w:numFmt w:val="lowerLetter"/>
      <w:lvlText w:val="%8."/>
      <w:lvlJc w:val="left"/>
      <w:pPr>
        <w:ind w:left="5760" w:hanging="360"/>
      </w:pPr>
    </w:lvl>
    <w:lvl w:ilvl="8" w:tplc="F4700C9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8748FC"/>
    <w:multiLevelType w:val="hybridMultilevel"/>
    <w:tmpl w:val="5FD61594"/>
    <w:lvl w:ilvl="0" w:tplc="46520C22">
      <w:start w:val="1"/>
      <w:numFmt w:val="decimal"/>
      <w:lvlText w:val="%1."/>
      <w:lvlJc w:val="left"/>
      <w:pPr>
        <w:ind w:left="720" w:hanging="360"/>
      </w:pPr>
    </w:lvl>
    <w:lvl w:ilvl="1" w:tplc="E7568DB0">
      <w:start w:val="1"/>
      <w:numFmt w:val="lowerLetter"/>
      <w:lvlText w:val="%2."/>
      <w:lvlJc w:val="left"/>
      <w:pPr>
        <w:ind w:left="1440" w:hanging="360"/>
      </w:pPr>
    </w:lvl>
    <w:lvl w:ilvl="2" w:tplc="0F9C463E">
      <w:start w:val="1"/>
      <w:numFmt w:val="lowerRoman"/>
      <w:lvlText w:val="%3."/>
      <w:lvlJc w:val="right"/>
      <w:pPr>
        <w:ind w:left="2160" w:hanging="180"/>
      </w:pPr>
    </w:lvl>
    <w:lvl w:ilvl="3" w:tplc="0D68C572">
      <w:start w:val="1"/>
      <w:numFmt w:val="decimal"/>
      <w:lvlText w:val="%4."/>
      <w:lvlJc w:val="left"/>
      <w:pPr>
        <w:ind w:left="2880" w:hanging="360"/>
      </w:pPr>
    </w:lvl>
    <w:lvl w:ilvl="4" w:tplc="286079A8">
      <w:start w:val="1"/>
      <w:numFmt w:val="lowerLetter"/>
      <w:lvlText w:val="%5."/>
      <w:lvlJc w:val="left"/>
      <w:pPr>
        <w:ind w:left="3600" w:hanging="360"/>
      </w:pPr>
    </w:lvl>
    <w:lvl w:ilvl="5" w:tplc="B4721A06">
      <w:start w:val="1"/>
      <w:numFmt w:val="lowerRoman"/>
      <w:lvlText w:val="%6."/>
      <w:lvlJc w:val="right"/>
      <w:pPr>
        <w:ind w:left="4320" w:hanging="180"/>
      </w:pPr>
    </w:lvl>
    <w:lvl w:ilvl="6" w:tplc="BCC8E9CE">
      <w:start w:val="1"/>
      <w:numFmt w:val="decimal"/>
      <w:lvlText w:val="%7."/>
      <w:lvlJc w:val="left"/>
      <w:pPr>
        <w:ind w:left="5040" w:hanging="360"/>
      </w:pPr>
    </w:lvl>
    <w:lvl w:ilvl="7" w:tplc="2C4A8B92">
      <w:start w:val="1"/>
      <w:numFmt w:val="lowerLetter"/>
      <w:lvlText w:val="%8."/>
      <w:lvlJc w:val="left"/>
      <w:pPr>
        <w:ind w:left="5760" w:hanging="360"/>
      </w:pPr>
    </w:lvl>
    <w:lvl w:ilvl="8" w:tplc="E0B044E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B26120"/>
    <w:multiLevelType w:val="hybridMultilevel"/>
    <w:tmpl w:val="93907672"/>
    <w:lvl w:ilvl="0" w:tplc="745C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428D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B9E4EA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12F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68FF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CC125E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050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C86F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D4762F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FF611D"/>
    <w:multiLevelType w:val="hybridMultilevel"/>
    <w:tmpl w:val="DCB49344"/>
    <w:lvl w:ilvl="0" w:tplc="3F62EB28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1F160E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05AE60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03C26B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0D9EC1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796457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BAEEC4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A64EA2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518849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21" w15:restartNumberingAfterBreak="0">
    <w:nsid w:val="4289410E"/>
    <w:multiLevelType w:val="hybridMultilevel"/>
    <w:tmpl w:val="D17655D2"/>
    <w:lvl w:ilvl="0" w:tplc="C9B22E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FA51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8DBE30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CE30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69B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EE5621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AAF8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94BC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F44E0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51DA6"/>
    <w:multiLevelType w:val="hybridMultilevel"/>
    <w:tmpl w:val="3CBEA01C"/>
    <w:lvl w:ilvl="0" w:tplc="EA3C996A">
      <w:start w:val="1"/>
      <w:numFmt w:val="decimal"/>
      <w:lvlText w:val="%1."/>
      <w:lvlJc w:val="left"/>
    </w:lvl>
    <w:lvl w:ilvl="1" w:tplc="20362B9C">
      <w:start w:val="1"/>
      <w:numFmt w:val="lowerLetter"/>
      <w:lvlText w:val="%2."/>
      <w:lvlJc w:val="left"/>
      <w:pPr>
        <w:ind w:left="1440" w:hanging="360"/>
      </w:pPr>
    </w:lvl>
    <w:lvl w:ilvl="2" w:tplc="637038F8">
      <w:start w:val="1"/>
      <w:numFmt w:val="lowerRoman"/>
      <w:lvlText w:val="%3."/>
      <w:lvlJc w:val="right"/>
      <w:pPr>
        <w:ind w:left="2160" w:hanging="180"/>
      </w:pPr>
    </w:lvl>
    <w:lvl w:ilvl="3" w:tplc="D7905488">
      <w:start w:val="1"/>
      <w:numFmt w:val="decimal"/>
      <w:lvlText w:val="%4."/>
      <w:lvlJc w:val="left"/>
      <w:pPr>
        <w:ind w:left="2880" w:hanging="360"/>
      </w:pPr>
    </w:lvl>
    <w:lvl w:ilvl="4" w:tplc="546E6620">
      <w:start w:val="1"/>
      <w:numFmt w:val="lowerLetter"/>
      <w:lvlText w:val="%5."/>
      <w:lvlJc w:val="left"/>
      <w:pPr>
        <w:ind w:left="3600" w:hanging="360"/>
      </w:pPr>
    </w:lvl>
    <w:lvl w:ilvl="5" w:tplc="570C01FA">
      <w:start w:val="1"/>
      <w:numFmt w:val="lowerRoman"/>
      <w:lvlText w:val="%6."/>
      <w:lvlJc w:val="right"/>
      <w:pPr>
        <w:ind w:left="4320" w:hanging="180"/>
      </w:pPr>
    </w:lvl>
    <w:lvl w:ilvl="6" w:tplc="2F8C6938">
      <w:start w:val="1"/>
      <w:numFmt w:val="decimal"/>
      <w:lvlText w:val="%7."/>
      <w:lvlJc w:val="left"/>
      <w:pPr>
        <w:ind w:left="5040" w:hanging="360"/>
      </w:pPr>
    </w:lvl>
    <w:lvl w:ilvl="7" w:tplc="030C6570">
      <w:start w:val="1"/>
      <w:numFmt w:val="lowerLetter"/>
      <w:lvlText w:val="%8."/>
      <w:lvlJc w:val="left"/>
      <w:pPr>
        <w:ind w:left="5760" w:hanging="360"/>
      </w:pPr>
    </w:lvl>
    <w:lvl w:ilvl="8" w:tplc="D0AC0022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C25FE"/>
    <w:multiLevelType w:val="hybridMultilevel"/>
    <w:tmpl w:val="910AA260"/>
    <w:lvl w:ilvl="0" w:tplc="D46A7014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83AB80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CDCDE2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A1EA54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ABC3E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5EAAEA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B90DA6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07A29F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6C2FA7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6EB3CC4"/>
    <w:multiLevelType w:val="hybridMultilevel"/>
    <w:tmpl w:val="B9E046C4"/>
    <w:lvl w:ilvl="0" w:tplc="56AECA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2EF3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F6420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D663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F421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6A06FE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688E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EC6A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D92E40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E23912"/>
    <w:multiLevelType w:val="hybridMultilevel"/>
    <w:tmpl w:val="28E669A2"/>
    <w:lvl w:ilvl="0" w:tplc="F3E092A8">
      <w:start w:val="1"/>
      <w:numFmt w:val="decimal"/>
      <w:lvlText w:val="%1."/>
      <w:lvlJc w:val="left"/>
      <w:pPr>
        <w:ind w:left="720" w:hanging="360"/>
      </w:pPr>
    </w:lvl>
    <w:lvl w:ilvl="1" w:tplc="DE785A04">
      <w:start w:val="1"/>
      <w:numFmt w:val="lowerLetter"/>
      <w:lvlText w:val="%2."/>
      <w:lvlJc w:val="left"/>
      <w:pPr>
        <w:ind w:left="1440" w:hanging="360"/>
      </w:pPr>
    </w:lvl>
    <w:lvl w:ilvl="2" w:tplc="C7E8BE62">
      <w:start w:val="1"/>
      <w:numFmt w:val="lowerRoman"/>
      <w:lvlText w:val="%3."/>
      <w:lvlJc w:val="right"/>
      <w:pPr>
        <w:ind w:left="2160" w:hanging="180"/>
      </w:pPr>
    </w:lvl>
    <w:lvl w:ilvl="3" w:tplc="4FAA9E36">
      <w:start w:val="1"/>
      <w:numFmt w:val="decimal"/>
      <w:lvlText w:val="%4."/>
      <w:lvlJc w:val="left"/>
      <w:pPr>
        <w:ind w:left="2880" w:hanging="360"/>
      </w:pPr>
    </w:lvl>
    <w:lvl w:ilvl="4" w:tplc="FA1C885C">
      <w:start w:val="1"/>
      <w:numFmt w:val="lowerLetter"/>
      <w:lvlText w:val="%5."/>
      <w:lvlJc w:val="left"/>
      <w:pPr>
        <w:ind w:left="3600" w:hanging="360"/>
      </w:pPr>
    </w:lvl>
    <w:lvl w:ilvl="5" w:tplc="BEDA5696">
      <w:start w:val="1"/>
      <w:numFmt w:val="lowerRoman"/>
      <w:lvlText w:val="%6."/>
      <w:lvlJc w:val="right"/>
      <w:pPr>
        <w:ind w:left="4320" w:hanging="180"/>
      </w:pPr>
    </w:lvl>
    <w:lvl w:ilvl="6" w:tplc="3638779A">
      <w:start w:val="1"/>
      <w:numFmt w:val="decimal"/>
      <w:lvlText w:val="%7."/>
      <w:lvlJc w:val="left"/>
      <w:pPr>
        <w:ind w:left="5040" w:hanging="360"/>
      </w:pPr>
    </w:lvl>
    <w:lvl w:ilvl="7" w:tplc="D310A59E">
      <w:start w:val="1"/>
      <w:numFmt w:val="lowerLetter"/>
      <w:lvlText w:val="%8."/>
      <w:lvlJc w:val="left"/>
      <w:pPr>
        <w:ind w:left="5760" w:hanging="360"/>
      </w:pPr>
    </w:lvl>
    <w:lvl w:ilvl="8" w:tplc="2922622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AF5FC4"/>
    <w:multiLevelType w:val="hybridMultilevel"/>
    <w:tmpl w:val="59662EEC"/>
    <w:lvl w:ilvl="0" w:tplc="5D8A11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CDB2D78A">
      <w:start w:val="1"/>
      <w:numFmt w:val="lowerLetter"/>
      <w:lvlText w:val="%2."/>
      <w:lvlJc w:val="left"/>
      <w:pPr>
        <w:ind w:left="1440" w:hanging="360"/>
      </w:pPr>
    </w:lvl>
    <w:lvl w:ilvl="2" w:tplc="8C78469C">
      <w:start w:val="1"/>
      <w:numFmt w:val="lowerRoman"/>
      <w:lvlText w:val="%3."/>
      <w:lvlJc w:val="right"/>
      <w:pPr>
        <w:ind w:left="2160" w:hanging="180"/>
      </w:pPr>
    </w:lvl>
    <w:lvl w:ilvl="3" w:tplc="37BA3DFE">
      <w:start w:val="1"/>
      <w:numFmt w:val="decimal"/>
      <w:lvlText w:val="%4."/>
      <w:lvlJc w:val="left"/>
      <w:pPr>
        <w:ind w:left="2880" w:hanging="360"/>
      </w:pPr>
    </w:lvl>
    <w:lvl w:ilvl="4" w:tplc="849CF51E">
      <w:start w:val="1"/>
      <w:numFmt w:val="lowerLetter"/>
      <w:lvlText w:val="%5."/>
      <w:lvlJc w:val="left"/>
      <w:pPr>
        <w:ind w:left="3600" w:hanging="360"/>
      </w:pPr>
    </w:lvl>
    <w:lvl w:ilvl="5" w:tplc="1CD204B4">
      <w:start w:val="1"/>
      <w:numFmt w:val="lowerRoman"/>
      <w:lvlText w:val="%6."/>
      <w:lvlJc w:val="right"/>
      <w:pPr>
        <w:ind w:left="4320" w:hanging="180"/>
      </w:pPr>
    </w:lvl>
    <w:lvl w:ilvl="6" w:tplc="ED4E4938">
      <w:start w:val="1"/>
      <w:numFmt w:val="decimal"/>
      <w:lvlText w:val="%7."/>
      <w:lvlJc w:val="left"/>
      <w:pPr>
        <w:ind w:left="5040" w:hanging="360"/>
      </w:pPr>
    </w:lvl>
    <w:lvl w:ilvl="7" w:tplc="3C2A743E">
      <w:start w:val="1"/>
      <w:numFmt w:val="lowerLetter"/>
      <w:lvlText w:val="%8."/>
      <w:lvlJc w:val="left"/>
      <w:pPr>
        <w:ind w:left="5760" w:hanging="360"/>
      </w:pPr>
    </w:lvl>
    <w:lvl w:ilvl="8" w:tplc="EFC03036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921DA7"/>
    <w:multiLevelType w:val="hybridMultilevel"/>
    <w:tmpl w:val="9F1A46B8"/>
    <w:lvl w:ilvl="0" w:tplc="6F4C3390">
      <w:start w:val="1"/>
      <w:numFmt w:val="decimal"/>
      <w:lvlText w:val="%1."/>
      <w:lvlJc w:val="left"/>
      <w:pPr>
        <w:ind w:left="720" w:hanging="360"/>
      </w:pPr>
    </w:lvl>
    <w:lvl w:ilvl="1" w:tplc="A12CBF76">
      <w:start w:val="1"/>
      <w:numFmt w:val="lowerLetter"/>
      <w:lvlText w:val="%2."/>
      <w:lvlJc w:val="left"/>
      <w:pPr>
        <w:ind w:left="1440" w:hanging="360"/>
      </w:pPr>
    </w:lvl>
    <w:lvl w:ilvl="2" w:tplc="C9208F5C">
      <w:start w:val="1"/>
      <w:numFmt w:val="lowerRoman"/>
      <w:lvlText w:val="%3."/>
      <w:lvlJc w:val="right"/>
      <w:pPr>
        <w:ind w:left="2160" w:hanging="360"/>
      </w:pPr>
    </w:lvl>
    <w:lvl w:ilvl="3" w:tplc="66544050">
      <w:start w:val="1"/>
      <w:numFmt w:val="decimal"/>
      <w:lvlText w:val="%4."/>
      <w:lvlJc w:val="left"/>
      <w:pPr>
        <w:ind w:left="2880" w:hanging="360"/>
      </w:pPr>
    </w:lvl>
    <w:lvl w:ilvl="4" w:tplc="AE5A358A">
      <w:start w:val="1"/>
      <w:numFmt w:val="lowerLetter"/>
      <w:lvlText w:val="%5."/>
      <w:lvlJc w:val="left"/>
      <w:pPr>
        <w:ind w:left="3600" w:hanging="360"/>
      </w:pPr>
    </w:lvl>
    <w:lvl w:ilvl="5" w:tplc="41B29486">
      <w:start w:val="1"/>
      <w:numFmt w:val="lowerRoman"/>
      <w:lvlText w:val="%6."/>
      <w:lvlJc w:val="right"/>
      <w:pPr>
        <w:ind w:left="4320" w:hanging="360"/>
      </w:pPr>
    </w:lvl>
    <w:lvl w:ilvl="6" w:tplc="460235F0">
      <w:start w:val="1"/>
      <w:numFmt w:val="decimal"/>
      <w:lvlText w:val="%7."/>
      <w:lvlJc w:val="left"/>
      <w:pPr>
        <w:ind w:left="5040" w:hanging="360"/>
      </w:pPr>
    </w:lvl>
    <w:lvl w:ilvl="7" w:tplc="C46254E4">
      <w:start w:val="1"/>
      <w:numFmt w:val="lowerLetter"/>
      <w:lvlText w:val="%8."/>
      <w:lvlJc w:val="left"/>
      <w:pPr>
        <w:ind w:left="5760" w:hanging="360"/>
      </w:pPr>
    </w:lvl>
    <w:lvl w:ilvl="8" w:tplc="19B6A714">
      <w:start w:val="1"/>
      <w:numFmt w:val="lowerRoman"/>
      <w:lvlText w:val="%9."/>
      <w:lvlJc w:val="right"/>
      <w:pPr>
        <w:ind w:left="6480" w:hanging="360"/>
      </w:pPr>
    </w:lvl>
  </w:abstractNum>
  <w:abstractNum w:abstractNumId="28" w15:restartNumberingAfterBreak="0">
    <w:nsid w:val="5D8164DB"/>
    <w:multiLevelType w:val="hybridMultilevel"/>
    <w:tmpl w:val="F9F252CC"/>
    <w:lvl w:ilvl="0" w:tplc="D08AF49C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BFD04650">
      <w:start w:val="1"/>
      <w:numFmt w:val="lowerLetter"/>
      <w:lvlText w:val="%2."/>
      <w:lvlJc w:val="left"/>
      <w:pPr>
        <w:ind w:left="1440" w:hanging="360"/>
      </w:pPr>
    </w:lvl>
    <w:lvl w:ilvl="2" w:tplc="C56668CA">
      <w:start w:val="1"/>
      <w:numFmt w:val="lowerRoman"/>
      <w:lvlText w:val="%3."/>
      <w:lvlJc w:val="right"/>
      <w:pPr>
        <w:ind w:left="2160" w:hanging="180"/>
      </w:pPr>
    </w:lvl>
    <w:lvl w:ilvl="3" w:tplc="A956C3C0">
      <w:start w:val="1"/>
      <w:numFmt w:val="decimal"/>
      <w:lvlText w:val="%4."/>
      <w:lvlJc w:val="left"/>
      <w:pPr>
        <w:ind w:left="2880" w:hanging="360"/>
      </w:pPr>
    </w:lvl>
    <w:lvl w:ilvl="4" w:tplc="160622AC">
      <w:start w:val="1"/>
      <w:numFmt w:val="lowerLetter"/>
      <w:lvlText w:val="%5."/>
      <w:lvlJc w:val="left"/>
      <w:pPr>
        <w:ind w:left="3600" w:hanging="360"/>
      </w:pPr>
    </w:lvl>
    <w:lvl w:ilvl="5" w:tplc="8B9EBE9E">
      <w:start w:val="1"/>
      <w:numFmt w:val="lowerRoman"/>
      <w:lvlText w:val="%6."/>
      <w:lvlJc w:val="right"/>
      <w:pPr>
        <w:ind w:left="4320" w:hanging="180"/>
      </w:pPr>
    </w:lvl>
    <w:lvl w:ilvl="6" w:tplc="64F6AA92">
      <w:start w:val="1"/>
      <w:numFmt w:val="decimal"/>
      <w:lvlText w:val="%7."/>
      <w:lvlJc w:val="left"/>
      <w:pPr>
        <w:ind w:left="5040" w:hanging="360"/>
      </w:pPr>
    </w:lvl>
    <w:lvl w:ilvl="7" w:tplc="2B90779A">
      <w:start w:val="1"/>
      <w:numFmt w:val="lowerLetter"/>
      <w:lvlText w:val="%8."/>
      <w:lvlJc w:val="left"/>
      <w:pPr>
        <w:ind w:left="5760" w:hanging="360"/>
      </w:pPr>
    </w:lvl>
    <w:lvl w:ilvl="8" w:tplc="B84CAF44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530896"/>
    <w:multiLevelType w:val="hybridMultilevel"/>
    <w:tmpl w:val="407E708E"/>
    <w:lvl w:ilvl="0" w:tplc="590CAB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4E41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EE6889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F468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50EF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8A9CE5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2CEE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22D5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BCEA12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05267D"/>
    <w:multiLevelType w:val="hybridMultilevel"/>
    <w:tmpl w:val="9F9A606C"/>
    <w:styleLink w:val="List14"/>
    <w:lvl w:ilvl="0" w:tplc="676ABF00">
      <w:start w:val="1"/>
      <w:numFmt w:val="decimal"/>
      <w:pStyle w:val="List14"/>
      <w:lvlText w:val="%1.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lang w:val="ru-RU"/>
      </w:rPr>
    </w:lvl>
    <w:lvl w:ilvl="1" w:tplc="DB168CC2">
      <w:start w:val="1"/>
      <w:numFmt w:val="decimal"/>
      <w:lvlText w:val="%2."/>
      <w:lvlJc w:val="left"/>
      <w:pPr>
        <w:tabs>
          <w:tab w:val="num" w:pos="1050"/>
        </w:tabs>
        <w:ind w:left="1050" w:hanging="330"/>
      </w:pPr>
      <w:rPr>
        <w:position w:val="0"/>
        <w:sz w:val="22"/>
        <w:szCs w:val="22"/>
        <w:lang w:val="ru-RU"/>
      </w:rPr>
    </w:lvl>
    <w:lvl w:ilvl="2" w:tplc="8098CB0E">
      <w:start w:val="1"/>
      <w:numFmt w:val="decimal"/>
      <w:lvlText w:val="%3."/>
      <w:lvlJc w:val="left"/>
      <w:pPr>
        <w:tabs>
          <w:tab w:val="num" w:pos="1410"/>
        </w:tabs>
        <w:ind w:left="1410" w:hanging="330"/>
      </w:pPr>
      <w:rPr>
        <w:position w:val="0"/>
        <w:sz w:val="22"/>
        <w:szCs w:val="22"/>
        <w:lang w:val="ru-RU"/>
      </w:rPr>
    </w:lvl>
    <w:lvl w:ilvl="3" w:tplc="4EBAAF60">
      <w:start w:val="1"/>
      <w:numFmt w:val="decimal"/>
      <w:lvlText w:val="%4."/>
      <w:lvlJc w:val="left"/>
      <w:pPr>
        <w:tabs>
          <w:tab w:val="num" w:pos="1770"/>
        </w:tabs>
        <w:ind w:left="1770" w:hanging="330"/>
      </w:pPr>
      <w:rPr>
        <w:position w:val="0"/>
        <w:sz w:val="22"/>
        <w:szCs w:val="22"/>
        <w:lang w:val="ru-RU"/>
      </w:rPr>
    </w:lvl>
    <w:lvl w:ilvl="4" w:tplc="839EDD86">
      <w:start w:val="1"/>
      <w:numFmt w:val="decimal"/>
      <w:lvlText w:val="%5."/>
      <w:lvlJc w:val="left"/>
      <w:pPr>
        <w:tabs>
          <w:tab w:val="num" w:pos="2130"/>
        </w:tabs>
        <w:ind w:left="2130" w:hanging="330"/>
      </w:pPr>
      <w:rPr>
        <w:position w:val="0"/>
        <w:sz w:val="22"/>
        <w:szCs w:val="22"/>
        <w:lang w:val="ru-RU"/>
      </w:rPr>
    </w:lvl>
    <w:lvl w:ilvl="5" w:tplc="00B43318">
      <w:start w:val="1"/>
      <w:numFmt w:val="decimal"/>
      <w:lvlText w:val="%6."/>
      <w:lvlJc w:val="left"/>
      <w:pPr>
        <w:tabs>
          <w:tab w:val="num" w:pos="2490"/>
        </w:tabs>
        <w:ind w:left="2490" w:hanging="330"/>
      </w:pPr>
      <w:rPr>
        <w:position w:val="0"/>
        <w:sz w:val="22"/>
        <w:szCs w:val="22"/>
        <w:lang w:val="ru-RU"/>
      </w:rPr>
    </w:lvl>
    <w:lvl w:ilvl="6" w:tplc="8BEEBC84">
      <w:start w:val="1"/>
      <w:numFmt w:val="decimal"/>
      <w:lvlText w:val="%7."/>
      <w:lvlJc w:val="left"/>
      <w:pPr>
        <w:tabs>
          <w:tab w:val="num" w:pos="2850"/>
        </w:tabs>
        <w:ind w:left="2850" w:hanging="330"/>
      </w:pPr>
      <w:rPr>
        <w:position w:val="0"/>
        <w:sz w:val="22"/>
        <w:szCs w:val="22"/>
        <w:lang w:val="ru-RU"/>
      </w:rPr>
    </w:lvl>
    <w:lvl w:ilvl="7" w:tplc="BA024D18">
      <w:start w:val="1"/>
      <w:numFmt w:val="decimal"/>
      <w:lvlText w:val="%8."/>
      <w:lvlJc w:val="left"/>
      <w:pPr>
        <w:tabs>
          <w:tab w:val="num" w:pos="3210"/>
        </w:tabs>
        <w:ind w:left="3210" w:hanging="330"/>
      </w:pPr>
      <w:rPr>
        <w:position w:val="0"/>
        <w:sz w:val="22"/>
        <w:szCs w:val="22"/>
        <w:lang w:val="ru-RU"/>
      </w:rPr>
    </w:lvl>
    <w:lvl w:ilvl="8" w:tplc="F4A28964">
      <w:start w:val="1"/>
      <w:numFmt w:val="decimal"/>
      <w:lvlText w:val="%9."/>
      <w:lvlJc w:val="left"/>
      <w:pPr>
        <w:tabs>
          <w:tab w:val="num" w:pos="3570"/>
        </w:tabs>
        <w:ind w:left="3570" w:hanging="330"/>
      </w:pPr>
      <w:rPr>
        <w:position w:val="0"/>
        <w:sz w:val="22"/>
        <w:szCs w:val="22"/>
        <w:lang w:val="ru-RU"/>
      </w:rPr>
    </w:lvl>
  </w:abstractNum>
  <w:abstractNum w:abstractNumId="31" w15:restartNumberingAfterBreak="0">
    <w:nsid w:val="69802398"/>
    <w:multiLevelType w:val="hybridMultilevel"/>
    <w:tmpl w:val="59882548"/>
    <w:lvl w:ilvl="0" w:tplc="A296DC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3030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4D4CC4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3226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E47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66494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0AF1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2684E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FED251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A19F7"/>
    <w:multiLevelType w:val="hybridMultilevel"/>
    <w:tmpl w:val="85DCAED0"/>
    <w:lvl w:ilvl="0" w:tplc="0160050C">
      <w:start w:val="1"/>
      <w:numFmt w:val="decimal"/>
      <w:pStyle w:val="a0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 w:tplc="133AE9AA">
      <w:start w:val="1"/>
      <w:numFmt w:val="lowerLetter"/>
      <w:lvlText w:val="%2."/>
      <w:lvlJc w:val="left"/>
      <w:pPr>
        <w:ind w:left="1440" w:hanging="360"/>
      </w:pPr>
    </w:lvl>
    <w:lvl w:ilvl="2" w:tplc="B21A2BFE">
      <w:start w:val="1"/>
      <w:numFmt w:val="lowerRoman"/>
      <w:lvlText w:val="%3."/>
      <w:lvlJc w:val="right"/>
      <w:pPr>
        <w:ind w:left="2160" w:hanging="180"/>
      </w:pPr>
    </w:lvl>
    <w:lvl w:ilvl="3" w:tplc="26AE5DAC">
      <w:start w:val="1"/>
      <w:numFmt w:val="decimal"/>
      <w:lvlText w:val="%4."/>
      <w:lvlJc w:val="left"/>
      <w:pPr>
        <w:ind w:left="2880" w:hanging="360"/>
      </w:pPr>
    </w:lvl>
    <w:lvl w:ilvl="4" w:tplc="03BEE4DE">
      <w:start w:val="1"/>
      <w:numFmt w:val="lowerLetter"/>
      <w:lvlText w:val="%5."/>
      <w:lvlJc w:val="left"/>
      <w:pPr>
        <w:ind w:left="3600" w:hanging="360"/>
      </w:pPr>
    </w:lvl>
    <w:lvl w:ilvl="5" w:tplc="9D9283BA">
      <w:start w:val="1"/>
      <w:numFmt w:val="lowerRoman"/>
      <w:lvlText w:val="%6."/>
      <w:lvlJc w:val="right"/>
      <w:pPr>
        <w:ind w:left="4320" w:hanging="180"/>
      </w:pPr>
    </w:lvl>
    <w:lvl w:ilvl="6" w:tplc="E7D0C146">
      <w:start w:val="1"/>
      <w:numFmt w:val="decimal"/>
      <w:lvlText w:val="%7."/>
      <w:lvlJc w:val="left"/>
      <w:pPr>
        <w:ind w:left="5040" w:hanging="360"/>
      </w:pPr>
    </w:lvl>
    <w:lvl w:ilvl="7" w:tplc="3692D0E0">
      <w:start w:val="1"/>
      <w:numFmt w:val="lowerLetter"/>
      <w:lvlText w:val="%8."/>
      <w:lvlJc w:val="left"/>
      <w:pPr>
        <w:ind w:left="5760" w:hanging="360"/>
      </w:pPr>
    </w:lvl>
    <w:lvl w:ilvl="8" w:tplc="CBA042F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CF639E"/>
    <w:multiLevelType w:val="hybridMultilevel"/>
    <w:tmpl w:val="F9BA034E"/>
    <w:styleLink w:val="51"/>
    <w:lvl w:ilvl="0" w:tplc="3ADEC744">
      <w:start w:val="1"/>
      <w:numFmt w:val="bullet"/>
      <w:pStyle w:val="51"/>
      <w:lvlText w:val="•"/>
      <w:lvlJc w:val="left"/>
      <w:pPr>
        <w:tabs>
          <w:tab w:val="num" w:pos="359"/>
        </w:tabs>
        <w:ind w:left="359" w:hanging="359"/>
      </w:pPr>
      <w:rPr>
        <w:position w:val="0"/>
        <w:sz w:val="24"/>
        <w:szCs w:val="24"/>
      </w:rPr>
    </w:lvl>
    <w:lvl w:ilvl="1" w:tplc="152CAFB8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 w:tplc="985228B0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position w:val="0"/>
        <w:sz w:val="28"/>
        <w:szCs w:val="28"/>
      </w:rPr>
    </w:lvl>
    <w:lvl w:ilvl="3" w:tplc="712AD70A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 w:tplc="4E5EDA08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 w:tplc="17DE0B42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position w:val="0"/>
        <w:sz w:val="28"/>
        <w:szCs w:val="28"/>
      </w:rPr>
    </w:lvl>
    <w:lvl w:ilvl="6" w:tplc="4D0E9CB2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 w:tplc="F1B8A626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 w:tplc="6DACD23E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position w:val="0"/>
        <w:sz w:val="28"/>
        <w:szCs w:val="28"/>
      </w:rPr>
    </w:lvl>
  </w:abstractNum>
  <w:abstractNum w:abstractNumId="34" w15:restartNumberingAfterBreak="0">
    <w:nsid w:val="74453FAD"/>
    <w:multiLevelType w:val="hybridMultilevel"/>
    <w:tmpl w:val="FF364C2A"/>
    <w:styleLink w:val="List6"/>
    <w:lvl w:ilvl="0" w:tplc="47E6C5DA">
      <w:start w:val="1"/>
      <w:numFmt w:val="bullet"/>
      <w:pStyle w:val="List6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4"/>
        <w:szCs w:val="24"/>
        <w:lang w:val="ru-RU"/>
      </w:rPr>
    </w:lvl>
    <w:lvl w:ilvl="1" w:tplc="B21A24E2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2" w:tplc="76064094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3" w:tplc="E84C638E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4" w:tplc="BD7CB222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5" w:tplc="6366B264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6" w:tplc="1E3EB9BC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7" w:tplc="074E77C0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8" w:tplc="621C481E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</w:abstractNum>
  <w:abstractNum w:abstractNumId="35" w15:restartNumberingAfterBreak="0">
    <w:nsid w:val="75FB7384"/>
    <w:multiLevelType w:val="hybridMultilevel"/>
    <w:tmpl w:val="BDB6A2A8"/>
    <w:lvl w:ilvl="0" w:tplc="7C66CD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724B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F7B2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1A62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644D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BF9089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437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00A6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F2821E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144863"/>
    <w:multiLevelType w:val="hybridMultilevel"/>
    <w:tmpl w:val="823C9596"/>
    <w:lvl w:ilvl="0" w:tplc="03A04B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9C04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206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0675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1C85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8623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66D6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8AEF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A090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CE2A98"/>
    <w:multiLevelType w:val="hybridMultilevel"/>
    <w:tmpl w:val="A1ACBE3C"/>
    <w:lvl w:ilvl="0" w:tplc="9508C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227E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A8C668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AF2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A8D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9F588A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0856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1463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B08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496035"/>
    <w:multiLevelType w:val="hybridMultilevel"/>
    <w:tmpl w:val="3802FE06"/>
    <w:lvl w:ilvl="0" w:tplc="E41825E8">
      <w:start w:val="1"/>
      <w:numFmt w:val="decimal"/>
      <w:lvlText w:val="%1."/>
      <w:lvlJc w:val="left"/>
      <w:pPr>
        <w:ind w:left="720" w:hanging="360"/>
      </w:pPr>
    </w:lvl>
    <w:lvl w:ilvl="1" w:tplc="80909052">
      <w:start w:val="1"/>
      <w:numFmt w:val="lowerLetter"/>
      <w:lvlText w:val="%2."/>
      <w:lvlJc w:val="left"/>
      <w:pPr>
        <w:ind w:left="1440" w:hanging="360"/>
      </w:pPr>
    </w:lvl>
    <w:lvl w:ilvl="2" w:tplc="FF367474">
      <w:start w:val="1"/>
      <w:numFmt w:val="lowerRoman"/>
      <w:lvlText w:val="%3."/>
      <w:lvlJc w:val="right"/>
      <w:pPr>
        <w:ind w:left="2160" w:hanging="180"/>
      </w:pPr>
    </w:lvl>
    <w:lvl w:ilvl="3" w:tplc="F948F278">
      <w:start w:val="1"/>
      <w:numFmt w:val="decimal"/>
      <w:lvlText w:val="%4."/>
      <w:lvlJc w:val="left"/>
      <w:pPr>
        <w:ind w:left="2880" w:hanging="360"/>
      </w:pPr>
    </w:lvl>
    <w:lvl w:ilvl="4" w:tplc="9608309C">
      <w:start w:val="1"/>
      <w:numFmt w:val="lowerLetter"/>
      <w:lvlText w:val="%5."/>
      <w:lvlJc w:val="left"/>
      <w:pPr>
        <w:ind w:left="3600" w:hanging="360"/>
      </w:pPr>
    </w:lvl>
    <w:lvl w:ilvl="5" w:tplc="5AE8022E">
      <w:start w:val="1"/>
      <w:numFmt w:val="lowerRoman"/>
      <w:lvlText w:val="%6."/>
      <w:lvlJc w:val="right"/>
      <w:pPr>
        <w:ind w:left="4320" w:hanging="180"/>
      </w:pPr>
    </w:lvl>
    <w:lvl w:ilvl="6" w:tplc="D9BCA09C">
      <w:start w:val="1"/>
      <w:numFmt w:val="decimal"/>
      <w:lvlText w:val="%7."/>
      <w:lvlJc w:val="left"/>
      <w:pPr>
        <w:ind w:left="5040" w:hanging="360"/>
      </w:pPr>
    </w:lvl>
    <w:lvl w:ilvl="7" w:tplc="16344E34">
      <w:start w:val="1"/>
      <w:numFmt w:val="lowerLetter"/>
      <w:lvlText w:val="%8."/>
      <w:lvlJc w:val="left"/>
      <w:pPr>
        <w:ind w:left="5760" w:hanging="360"/>
      </w:pPr>
    </w:lvl>
    <w:lvl w:ilvl="8" w:tplc="810AECE6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895953"/>
    <w:multiLevelType w:val="hybridMultilevel"/>
    <w:tmpl w:val="01FC702E"/>
    <w:styleLink w:val="List29"/>
    <w:lvl w:ilvl="0" w:tplc="2D4C29EC">
      <w:start w:val="4"/>
      <w:numFmt w:val="decimal"/>
      <w:pStyle w:val="List29"/>
      <w:lvlText w:val="%1."/>
      <w:lvlJc w:val="left"/>
      <w:pPr>
        <w:tabs>
          <w:tab w:val="num" w:pos="696"/>
        </w:tabs>
        <w:ind w:left="696" w:hanging="696"/>
      </w:pPr>
      <w:rPr>
        <w:color w:val="000000"/>
        <w:position w:val="0"/>
        <w:sz w:val="28"/>
        <w:szCs w:val="28"/>
        <w:lang w:val="en-US"/>
      </w:rPr>
    </w:lvl>
    <w:lvl w:ilvl="1" w:tplc="A09E7EEE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lang w:val="en-US"/>
      </w:rPr>
    </w:lvl>
    <w:lvl w:ilvl="2" w:tplc="021679C4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lang w:val="en-US"/>
      </w:rPr>
    </w:lvl>
    <w:lvl w:ilvl="3" w:tplc="DC068FDE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lang w:val="en-US"/>
      </w:rPr>
    </w:lvl>
    <w:lvl w:ilvl="4" w:tplc="D3200D2A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lang w:val="en-US"/>
      </w:rPr>
    </w:lvl>
    <w:lvl w:ilvl="5" w:tplc="544EA49C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lang w:val="en-US"/>
      </w:rPr>
    </w:lvl>
    <w:lvl w:ilvl="6" w:tplc="9FAAC70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lang w:val="en-US"/>
      </w:rPr>
    </w:lvl>
    <w:lvl w:ilvl="7" w:tplc="D0F4DA28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lang w:val="en-US"/>
      </w:rPr>
    </w:lvl>
    <w:lvl w:ilvl="8" w:tplc="E0E8BBCE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lang w:val="en-US"/>
      </w:rPr>
    </w:lvl>
  </w:abstractNum>
  <w:abstractNum w:abstractNumId="40" w15:restartNumberingAfterBreak="0">
    <w:nsid w:val="7DD5270E"/>
    <w:multiLevelType w:val="hybridMultilevel"/>
    <w:tmpl w:val="FD6EF2D8"/>
    <w:lvl w:ilvl="0" w:tplc="00609BAA">
      <w:start w:val="1"/>
      <w:numFmt w:val="decimal"/>
      <w:lvlText w:val="%1."/>
      <w:lvlJc w:val="left"/>
    </w:lvl>
    <w:lvl w:ilvl="1" w:tplc="2FFE9412">
      <w:start w:val="1"/>
      <w:numFmt w:val="lowerLetter"/>
      <w:lvlText w:val="%2."/>
      <w:lvlJc w:val="left"/>
      <w:pPr>
        <w:ind w:left="1440" w:hanging="360"/>
      </w:pPr>
    </w:lvl>
    <w:lvl w:ilvl="2" w:tplc="07DCFEAC">
      <w:start w:val="1"/>
      <w:numFmt w:val="lowerRoman"/>
      <w:lvlText w:val="%3."/>
      <w:lvlJc w:val="right"/>
      <w:pPr>
        <w:ind w:left="2160" w:hanging="180"/>
      </w:pPr>
    </w:lvl>
    <w:lvl w:ilvl="3" w:tplc="C4FA2860">
      <w:start w:val="1"/>
      <w:numFmt w:val="decimal"/>
      <w:lvlText w:val="%4."/>
      <w:lvlJc w:val="left"/>
      <w:pPr>
        <w:ind w:left="2880" w:hanging="360"/>
      </w:pPr>
    </w:lvl>
    <w:lvl w:ilvl="4" w:tplc="35A0CCE8">
      <w:start w:val="1"/>
      <w:numFmt w:val="lowerLetter"/>
      <w:lvlText w:val="%5."/>
      <w:lvlJc w:val="left"/>
      <w:pPr>
        <w:ind w:left="3600" w:hanging="360"/>
      </w:pPr>
    </w:lvl>
    <w:lvl w:ilvl="5" w:tplc="7F7676BE">
      <w:start w:val="1"/>
      <w:numFmt w:val="lowerRoman"/>
      <w:lvlText w:val="%6."/>
      <w:lvlJc w:val="right"/>
      <w:pPr>
        <w:ind w:left="4320" w:hanging="180"/>
      </w:pPr>
    </w:lvl>
    <w:lvl w:ilvl="6" w:tplc="CF023B8E">
      <w:start w:val="1"/>
      <w:numFmt w:val="decimal"/>
      <w:lvlText w:val="%7."/>
      <w:lvlJc w:val="left"/>
      <w:pPr>
        <w:ind w:left="5040" w:hanging="360"/>
      </w:pPr>
    </w:lvl>
    <w:lvl w:ilvl="7" w:tplc="0C3A5988">
      <w:start w:val="1"/>
      <w:numFmt w:val="lowerLetter"/>
      <w:lvlText w:val="%8."/>
      <w:lvlJc w:val="left"/>
      <w:pPr>
        <w:ind w:left="5760" w:hanging="360"/>
      </w:pPr>
    </w:lvl>
    <w:lvl w:ilvl="8" w:tplc="4418C38E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C62520"/>
    <w:multiLevelType w:val="hybridMultilevel"/>
    <w:tmpl w:val="11D6BFD0"/>
    <w:lvl w:ilvl="0" w:tplc="13A2A2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5038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F1EED2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6A2C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E0E9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9BF0D4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009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765F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5B6EE2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34"/>
  </w:num>
  <w:num w:numId="4">
    <w:abstractNumId w:val="30"/>
  </w:num>
  <w:num w:numId="5">
    <w:abstractNumId w:val="12"/>
  </w:num>
  <w:num w:numId="6">
    <w:abstractNumId w:val="5"/>
  </w:num>
  <w:num w:numId="7">
    <w:abstractNumId w:val="6"/>
  </w:num>
  <w:num w:numId="8">
    <w:abstractNumId w:val="11"/>
  </w:num>
  <w:num w:numId="9">
    <w:abstractNumId w:val="7"/>
  </w:num>
  <w:num w:numId="10">
    <w:abstractNumId w:val="39"/>
  </w:num>
  <w:num w:numId="11">
    <w:abstractNumId w:val="33"/>
  </w:num>
  <w:num w:numId="12">
    <w:abstractNumId w:val="17"/>
  </w:num>
  <w:num w:numId="13">
    <w:abstractNumId w:val="23"/>
  </w:num>
  <w:num w:numId="14">
    <w:abstractNumId w:val="32"/>
  </w:num>
  <w:num w:numId="15">
    <w:abstractNumId w:val="2"/>
  </w:num>
  <w:num w:numId="16">
    <w:abstractNumId w:val="4"/>
  </w:num>
  <w:num w:numId="17">
    <w:abstractNumId w:val="20"/>
  </w:num>
  <w:num w:numId="18">
    <w:abstractNumId w:val="3"/>
  </w:num>
  <w:num w:numId="19">
    <w:abstractNumId w:val="14"/>
  </w:num>
  <w:num w:numId="20">
    <w:abstractNumId w:val="36"/>
  </w:num>
  <w:num w:numId="21">
    <w:abstractNumId w:val="1"/>
  </w:num>
  <w:num w:numId="22">
    <w:abstractNumId w:val="9"/>
  </w:num>
  <w:num w:numId="23">
    <w:abstractNumId w:val="16"/>
  </w:num>
  <w:num w:numId="24">
    <w:abstractNumId w:val="27"/>
  </w:num>
  <w:num w:numId="25">
    <w:abstractNumId w:val="10"/>
  </w:num>
  <w:num w:numId="26">
    <w:abstractNumId w:val="37"/>
  </w:num>
  <w:num w:numId="27">
    <w:abstractNumId w:val="21"/>
  </w:num>
  <w:num w:numId="28">
    <w:abstractNumId w:val="41"/>
  </w:num>
  <w:num w:numId="29">
    <w:abstractNumId w:val="29"/>
  </w:num>
  <w:num w:numId="30">
    <w:abstractNumId w:val="22"/>
  </w:num>
  <w:num w:numId="31">
    <w:abstractNumId w:val="35"/>
  </w:num>
  <w:num w:numId="32">
    <w:abstractNumId w:val="24"/>
  </w:num>
  <w:num w:numId="33">
    <w:abstractNumId w:val="19"/>
  </w:num>
  <w:num w:numId="34">
    <w:abstractNumId w:val="40"/>
  </w:num>
  <w:num w:numId="35">
    <w:abstractNumId w:val="31"/>
  </w:num>
  <w:num w:numId="36">
    <w:abstractNumId w:val="0"/>
  </w:num>
  <w:num w:numId="37">
    <w:abstractNumId w:val="25"/>
  </w:num>
  <w:num w:numId="38">
    <w:abstractNumId w:val="8"/>
  </w:num>
  <w:num w:numId="39">
    <w:abstractNumId w:val="18"/>
  </w:num>
  <w:num w:numId="40">
    <w:abstractNumId w:val="38"/>
  </w:num>
  <w:num w:numId="41">
    <w:abstractNumId w:val="28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2C4"/>
    <w:rsid w:val="005166AC"/>
    <w:rsid w:val="007662C4"/>
    <w:rsid w:val="00AE1D87"/>
    <w:rsid w:val="00D75B67"/>
    <w:rsid w:val="00E00689"/>
    <w:rsid w:val="00E45ED8"/>
    <w:rsid w:val="00EF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10572"/>
  <w15:docId w15:val="{37C2D802-9C7E-4745-A1E3-AC23F540E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1">
    <w:name w:val="heading 1"/>
    <w:basedOn w:val="a1"/>
    <w:next w:val="a1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jc w:val="center"/>
      <w:outlineLvl w:val="3"/>
    </w:pPr>
    <w:rPr>
      <w:b/>
      <w:bCs/>
      <w:sz w:val="28"/>
      <w:szCs w:val="28"/>
      <w:u w:val="single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2">
    <w:name w:val="Заголовок 1 Знак"/>
    <w:basedOn w:val="a2"/>
    <w:link w:val="1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5">
    <w:name w:val="Subtitle"/>
    <w:basedOn w:val="a1"/>
    <w:next w:val="a1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2"/>
    <w:link w:val="a5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paragraph" w:styleId="a9">
    <w:name w:val="caption"/>
    <w:basedOn w:val="a1"/>
    <w:next w:val="a1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1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3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1"/>
    <w:next w:val="a1"/>
    <w:uiPriority w:val="99"/>
    <w:unhideWhenUsed/>
  </w:style>
  <w:style w:type="paragraph" w:styleId="af">
    <w:name w:val="footer"/>
    <w:basedOn w:val="a1"/>
    <w:link w:val="af0"/>
    <w:uiPriority w:val="99"/>
    <w:pPr>
      <w:tabs>
        <w:tab w:val="center" w:pos="4677"/>
        <w:tab w:val="right" w:pos="9355"/>
      </w:tabs>
    </w:pPr>
  </w:style>
  <w:style w:type="character" w:styleId="af1">
    <w:name w:val="page number"/>
    <w:basedOn w:val="a2"/>
  </w:style>
  <w:style w:type="paragraph" w:styleId="25">
    <w:name w:val="Body Text Indent 2"/>
    <w:basedOn w:val="a1"/>
    <w:pPr>
      <w:widowControl w:val="0"/>
      <w:ind w:firstLine="720"/>
      <w:jc w:val="both"/>
    </w:pPr>
    <w:rPr>
      <w:sz w:val="22"/>
      <w:szCs w:val="22"/>
    </w:rPr>
  </w:style>
  <w:style w:type="paragraph" w:customStyle="1" w:styleId="western">
    <w:name w:val="western"/>
    <w:basedOn w:val="a1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2"/>
  </w:style>
  <w:style w:type="paragraph" w:styleId="af2">
    <w:name w:val="Normal (Web)"/>
    <w:basedOn w:val="a1"/>
    <w:link w:val="af3"/>
    <w:uiPriority w:val="99"/>
    <w:qFormat/>
    <w:pPr>
      <w:spacing w:before="100" w:beforeAutospacing="1" w:after="100" w:afterAutospacing="1"/>
    </w:pPr>
  </w:style>
  <w:style w:type="paragraph" w:styleId="af4">
    <w:name w:val="Body Text"/>
    <w:basedOn w:val="a1"/>
    <w:link w:val="af5"/>
    <w:pPr>
      <w:spacing w:after="120"/>
    </w:pPr>
  </w:style>
  <w:style w:type="paragraph" w:styleId="af6">
    <w:name w:val="Title"/>
    <w:basedOn w:val="a1"/>
    <w:link w:val="af7"/>
    <w:qFormat/>
    <w:pPr>
      <w:jc w:val="center"/>
    </w:pPr>
    <w:rPr>
      <w:b/>
      <w:sz w:val="28"/>
      <w:szCs w:val="20"/>
    </w:rPr>
  </w:style>
  <w:style w:type="character" w:styleId="af8">
    <w:name w:val="Hyperlink"/>
    <w:uiPriority w:val="99"/>
    <w:rPr>
      <w:color w:val="0000FF"/>
      <w:u w:val="single"/>
    </w:rPr>
  </w:style>
  <w:style w:type="paragraph" w:customStyle="1" w:styleId="26">
    <w:name w:val="Îñíîâíîé òåêñò ñ îòñòóïîì 2"/>
    <w:basedOn w:val="a1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2"/>
  </w:style>
  <w:style w:type="character" w:customStyle="1" w:styleId="40">
    <w:name w:val="Заголовок 4 Знак"/>
    <w:link w:val="4"/>
    <w:semiHidden/>
    <w:rPr>
      <w:b/>
      <w:bCs/>
      <w:sz w:val="28"/>
      <w:szCs w:val="28"/>
      <w:u w:val="single"/>
      <w:lang w:val="ru-RU" w:eastAsia="en-US" w:bidi="ar-SA"/>
    </w:rPr>
  </w:style>
  <w:style w:type="character" w:customStyle="1" w:styleId="af0">
    <w:name w:val="Нижний колонтитул Знак"/>
    <w:link w:val="af"/>
    <w:uiPriority w:val="99"/>
    <w:rPr>
      <w:sz w:val="24"/>
      <w:szCs w:val="24"/>
      <w:lang w:val="ru-RU" w:eastAsia="ru-RU" w:bidi="ar-SA"/>
    </w:rPr>
  </w:style>
  <w:style w:type="paragraph" w:styleId="32">
    <w:name w:val="Body Text Indent 3"/>
    <w:basedOn w:val="a1"/>
    <w:link w:val="3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sz w:val="16"/>
      <w:szCs w:val="16"/>
      <w:lang w:val="ru-RU" w:eastAsia="ru-RU" w:bidi="ar-SA"/>
    </w:rPr>
  </w:style>
  <w:style w:type="paragraph" w:styleId="af9">
    <w:name w:val="header"/>
    <w:basedOn w:val="a1"/>
    <w:link w:val="afa"/>
    <w:pPr>
      <w:tabs>
        <w:tab w:val="center" w:pos="4677"/>
        <w:tab w:val="right" w:pos="9355"/>
      </w:tabs>
    </w:pPr>
    <w:rPr>
      <w:rFonts w:eastAsia="Calibri"/>
      <w:sz w:val="28"/>
    </w:rPr>
  </w:style>
  <w:style w:type="character" w:customStyle="1" w:styleId="afa">
    <w:name w:val="Верхний колонтитул Знак"/>
    <w:link w:val="af9"/>
    <w:rPr>
      <w:rFonts w:eastAsia="Calibri"/>
      <w:sz w:val="28"/>
      <w:szCs w:val="24"/>
      <w:lang w:val="ru-RU" w:eastAsia="ru-RU" w:bidi="ar-SA"/>
    </w:rPr>
  </w:style>
  <w:style w:type="paragraph" w:customStyle="1" w:styleId="Style3">
    <w:name w:val="Style3"/>
    <w:basedOn w:val="a1"/>
    <w:uiPriority w:val="99"/>
    <w:pPr>
      <w:widowControl w:val="0"/>
    </w:pPr>
  </w:style>
  <w:style w:type="paragraph" w:styleId="34">
    <w:name w:val="Body Text 3"/>
    <w:basedOn w:val="a1"/>
    <w:link w:val="3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Pr>
      <w:sz w:val="16"/>
      <w:szCs w:val="16"/>
    </w:rPr>
  </w:style>
  <w:style w:type="character" w:customStyle="1" w:styleId="FontStyle15">
    <w:name w:val="Font Style15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6">
    <w:name w:val="Style6"/>
    <w:basedOn w:val="a1"/>
    <w:uiPriority w:val="99"/>
    <w:pPr>
      <w:widowControl w:val="0"/>
    </w:pPr>
  </w:style>
  <w:style w:type="paragraph" w:customStyle="1" w:styleId="Style9">
    <w:name w:val="Style9"/>
    <w:basedOn w:val="a1"/>
    <w:pPr>
      <w:widowControl w:val="0"/>
    </w:pPr>
  </w:style>
  <w:style w:type="character" w:customStyle="1" w:styleId="FontStyle20">
    <w:name w:val="Font Style20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paragraph" w:styleId="afb">
    <w:name w:val="Body Text Indent"/>
    <w:basedOn w:val="a1"/>
    <w:link w:val="afc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Pr>
      <w:sz w:val="24"/>
      <w:szCs w:val="24"/>
    </w:rPr>
  </w:style>
  <w:style w:type="numbering" w:customStyle="1" w:styleId="afd">
    <w:name w:val="С числами"/>
  </w:style>
  <w:style w:type="paragraph" w:customStyle="1" w:styleId="afe">
    <w:name w:val="По умолчанию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aff">
    <w:name w:val="footnote text"/>
    <w:basedOn w:val="a1"/>
    <w:link w:val="aff0"/>
    <w:uiPriority w:val="99"/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link w:val="aff"/>
    <w:uiPriority w:val="99"/>
    <w:rPr>
      <w:rFonts w:ascii="Calibri" w:hAnsi="Calibri"/>
      <w:lang w:eastAsia="en-US"/>
    </w:rPr>
  </w:style>
  <w:style w:type="character" w:styleId="aff1">
    <w:name w:val="footnote reference"/>
    <w:rPr>
      <w:rFonts w:ascii="Times New Roman" w:hAnsi="Times New Roman" w:cs="Times New Roman"/>
      <w:vertAlign w:val="superscript"/>
    </w:rPr>
  </w:style>
  <w:style w:type="paragraph" w:customStyle="1" w:styleId="1-21">
    <w:name w:val="Средняя сетка 1 - Акцент 21"/>
    <w:basedOn w:val="a1"/>
    <w:link w:val="1-2"/>
    <w:uiPriority w:val="34"/>
    <w:qFormat/>
    <w:pPr>
      <w:ind w:left="720"/>
    </w:pPr>
    <w:rPr>
      <w:rFonts w:ascii="Arial Unicode MS" w:eastAsia="Arial Unicode MS" w:hAnsi="Arial Unicode MS"/>
      <w:color w:val="000000"/>
    </w:rPr>
  </w:style>
  <w:style w:type="character" w:customStyle="1" w:styleId="20">
    <w:name w:val="Заголовок 2 Знак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f2">
    <w:name w:val="Emphasis"/>
    <w:uiPriority w:val="20"/>
    <w:qFormat/>
    <w:rPr>
      <w:i/>
      <w:iCs/>
    </w:rPr>
  </w:style>
  <w:style w:type="table" w:styleId="aff3">
    <w:name w:val="Table Grid"/>
    <w:basedOn w:val="a3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ultipleChoice">
    <w:name w:val="MultipleChoice"/>
    <w:basedOn w:val="a1"/>
    <w:pPr>
      <w:tabs>
        <w:tab w:val="left" w:pos="-1440"/>
        <w:tab w:val="left" w:pos="-720"/>
        <w:tab w:val="left" w:pos="0"/>
        <w:tab w:val="left" w:pos="900"/>
        <w:tab w:val="left" w:pos="1620"/>
      </w:tabs>
      <w:ind w:left="1267" w:hanging="360"/>
    </w:pPr>
    <w:rPr>
      <w:spacing w:val="-3"/>
      <w:sz w:val="20"/>
      <w:szCs w:val="20"/>
      <w:lang w:val="en-US"/>
    </w:rPr>
  </w:style>
  <w:style w:type="paragraph" w:customStyle="1" w:styleId="Question">
    <w:name w:val="Question"/>
    <w:basedOn w:val="a1"/>
    <w:pPr>
      <w:tabs>
        <w:tab w:val="left" w:pos="-2340"/>
        <w:tab w:val="left" w:pos="-1440"/>
        <w:tab w:val="left" w:pos="-720"/>
        <w:tab w:val="left" w:pos="0"/>
        <w:tab w:val="left" w:pos="1260"/>
        <w:tab w:val="left" w:pos="1620"/>
        <w:tab w:val="left" w:pos="1980"/>
      </w:tabs>
      <w:ind w:left="900"/>
    </w:pPr>
    <w:rPr>
      <w:spacing w:val="-3"/>
      <w:sz w:val="20"/>
      <w:szCs w:val="20"/>
      <w:lang w:val="en-US"/>
    </w:rPr>
  </w:style>
  <w:style w:type="paragraph" w:customStyle="1" w:styleId="Answer">
    <w:name w:val="Answer"/>
    <w:basedOn w:val="a1"/>
    <w:pPr>
      <w:tabs>
        <w:tab w:val="left" w:pos="-1440"/>
        <w:tab w:val="left" w:pos="-720"/>
        <w:tab w:val="left" w:pos="0"/>
        <w:tab w:val="left" w:pos="1800"/>
        <w:tab w:val="left" w:pos="2160"/>
        <w:tab w:val="left" w:pos="2520"/>
        <w:tab w:val="left" w:pos="2880"/>
      </w:tabs>
      <w:ind w:left="900"/>
    </w:pPr>
    <w:rPr>
      <w:spacing w:val="-3"/>
      <w:sz w:val="20"/>
      <w:szCs w:val="20"/>
      <w:lang w:val="en-US"/>
    </w:rPr>
  </w:style>
  <w:style w:type="paragraph" w:customStyle="1" w:styleId="14">
    <w:name w:val="Обычный1"/>
    <w:pPr>
      <w:ind w:firstLine="709"/>
      <w:jc w:val="both"/>
    </w:pPr>
    <w:rPr>
      <w:sz w:val="28"/>
    </w:rPr>
  </w:style>
  <w:style w:type="character" w:customStyle="1" w:styleId="310">
    <w:name w:val="Основной текст (31)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aff4">
    <w:name w:val="Подпись к таблице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3">
    <w:name w:val="Заголовок №4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6">
    <w:name w:val="Основной текст46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f5">
    <w:name w:val="Основной текст_"/>
    <w:link w:val="63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1"/>
    <w:link w:val="aff5"/>
    <w:qFormat/>
    <w:pPr>
      <w:shd w:val="clear" w:color="auto" w:fill="FFFFFF"/>
      <w:spacing w:before="420" w:after="420" w:line="0" w:lineRule="atLeast"/>
    </w:pPr>
    <w:rPr>
      <w:spacing w:val="10"/>
      <w:sz w:val="25"/>
      <w:szCs w:val="25"/>
    </w:rPr>
  </w:style>
  <w:style w:type="character" w:customStyle="1" w:styleId="48">
    <w:name w:val="Основной текст4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20">
    <w:name w:val="Основной текст5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styleId="aff6">
    <w:name w:val="FollowedHyperlink"/>
    <w:uiPriority w:val="99"/>
    <w:unhideWhenUsed/>
    <w:rPr>
      <w:color w:val="800080"/>
      <w:u w:val="single"/>
    </w:rPr>
  </w:style>
  <w:style w:type="paragraph" w:styleId="aff7">
    <w:name w:val="Balloon Text"/>
    <w:basedOn w:val="a1"/>
    <w:link w:val="aff8"/>
    <w:rPr>
      <w:rFonts w:ascii="Tahoma" w:hAnsi="Tahoma"/>
      <w:sz w:val="16"/>
      <w:szCs w:val="16"/>
    </w:rPr>
  </w:style>
  <w:style w:type="character" w:customStyle="1" w:styleId="aff8">
    <w:name w:val="Текст выноски Знак"/>
    <w:link w:val="aff7"/>
    <w:rPr>
      <w:rFonts w:ascii="Tahoma" w:hAnsi="Tahoma" w:cs="Tahoma"/>
      <w:sz w:val="16"/>
      <w:szCs w:val="16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15">
    <w:name w:val="Абзац списк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numbering" w:customStyle="1" w:styleId="21">
    <w:name w:val="Список 21"/>
    <w:basedOn w:val="a4"/>
    <w:pPr>
      <w:numPr>
        <w:numId w:val="2"/>
      </w:numPr>
    </w:pPr>
  </w:style>
  <w:style w:type="paragraph" w:customStyle="1" w:styleId="aff9">
    <w:name w:val="Верхн./нижн. кол.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</w:pPr>
    <w:rPr>
      <w:rFonts w:ascii="Helvetica" w:eastAsia="Arial Unicode MS" w:hAnsi="Arial Unicode MS" w:cs="Arial Unicode MS"/>
      <w:color w:val="000000"/>
      <w:sz w:val="24"/>
      <w:szCs w:val="24"/>
    </w:rPr>
  </w:style>
  <w:style w:type="numbering" w:customStyle="1" w:styleId="List6">
    <w:name w:val="List 6"/>
    <w:basedOn w:val="a4"/>
    <w:pPr>
      <w:numPr>
        <w:numId w:val="3"/>
      </w:numPr>
    </w:pPr>
  </w:style>
  <w:style w:type="numbering" w:customStyle="1" w:styleId="List14">
    <w:name w:val="List 14"/>
    <w:basedOn w:val="a4"/>
    <w:pPr>
      <w:numPr>
        <w:numId w:val="4"/>
      </w:numPr>
    </w:pPr>
  </w:style>
  <w:style w:type="numbering" w:customStyle="1" w:styleId="List15">
    <w:name w:val="List 15"/>
    <w:basedOn w:val="a4"/>
    <w:pPr>
      <w:numPr>
        <w:numId w:val="5"/>
      </w:numPr>
    </w:pPr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Arial Unicode M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List24">
    <w:name w:val="List 24"/>
    <w:basedOn w:val="a4"/>
    <w:pPr>
      <w:numPr>
        <w:numId w:val="6"/>
      </w:numPr>
    </w:pPr>
  </w:style>
  <w:style w:type="numbering" w:customStyle="1" w:styleId="List25">
    <w:name w:val="List 25"/>
    <w:basedOn w:val="a4"/>
    <w:pPr>
      <w:numPr>
        <w:numId w:val="7"/>
      </w:numPr>
    </w:pPr>
  </w:style>
  <w:style w:type="character" w:customStyle="1" w:styleId="Hyperlink0">
    <w:name w:val="Hyperlink.0"/>
    <w:rPr>
      <w:color w:val="000000"/>
      <w:sz w:val="28"/>
      <w:szCs w:val="28"/>
      <w:u w:val="single"/>
    </w:rPr>
  </w:style>
  <w:style w:type="character" w:customStyle="1" w:styleId="Hyperlink1">
    <w:name w:val="Hyperlink.1"/>
    <w:rPr>
      <w:color w:val="000000"/>
      <w:sz w:val="28"/>
      <w:szCs w:val="28"/>
      <w:u w:val="single"/>
      <w:lang w:val="en-US"/>
    </w:rPr>
  </w:style>
  <w:style w:type="numbering" w:customStyle="1" w:styleId="List27">
    <w:name w:val="List 27"/>
    <w:basedOn w:val="a4"/>
    <w:pPr>
      <w:numPr>
        <w:numId w:val="8"/>
      </w:numPr>
    </w:pPr>
  </w:style>
  <w:style w:type="numbering" w:customStyle="1" w:styleId="List28">
    <w:name w:val="List 28"/>
    <w:basedOn w:val="a4"/>
    <w:pPr>
      <w:numPr>
        <w:numId w:val="9"/>
      </w:numPr>
    </w:pPr>
  </w:style>
  <w:style w:type="numbering" w:customStyle="1" w:styleId="List29">
    <w:name w:val="List 29"/>
    <w:basedOn w:val="a4"/>
    <w:pPr>
      <w:numPr>
        <w:numId w:val="10"/>
      </w:numPr>
    </w:pPr>
  </w:style>
  <w:style w:type="paragraph" w:styleId="affa">
    <w:name w:val="Plain Text"/>
    <w:link w:val="aff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character" w:customStyle="1" w:styleId="affb">
    <w:name w:val="Текст Знак"/>
    <w:link w:val="affa"/>
    <w:rPr>
      <w:rFonts w:ascii="Helvetica" w:eastAsia="Arial Unicode MS" w:hAnsi="Arial Unicode MS" w:cs="Arial Unicode MS"/>
      <w:color w:val="000000"/>
      <w:sz w:val="22"/>
      <w:szCs w:val="22"/>
      <w:lang w:val="ru-RU" w:eastAsia="ru-RU" w:bidi="ar-SA"/>
    </w:rPr>
  </w:style>
  <w:style w:type="numbering" w:customStyle="1" w:styleId="51">
    <w:name w:val="Список 51"/>
    <w:basedOn w:val="a4"/>
    <w:pPr>
      <w:numPr>
        <w:numId w:val="11"/>
      </w:numPr>
    </w:pPr>
  </w:style>
  <w:style w:type="paragraph" w:customStyle="1" w:styleId="1-11">
    <w:name w:val="Средняя заливка 1 - Акцент 11"/>
    <w:link w:val="1-1"/>
    <w:uiPriority w:val="1"/>
    <w:qFormat/>
    <w:rPr>
      <w:rFonts w:ascii="Calibri" w:hAnsi="Calibri"/>
      <w:sz w:val="22"/>
      <w:szCs w:val="22"/>
    </w:rPr>
  </w:style>
  <w:style w:type="character" w:customStyle="1" w:styleId="1-1">
    <w:name w:val="Средняя заливка 1 - Акцент 1 Знак"/>
    <w:link w:val="1-11"/>
    <w:uiPriority w:val="1"/>
    <w:rPr>
      <w:rFonts w:ascii="Calibri" w:hAnsi="Calibri"/>
      <w:sz w:val="22"/>
      <w:szCs w:val="22"/>
      <w:lang w:bidi="ar-SA"/>
    </w:rPr>
  </w:style>
  <w:style w:type="paragraph" w:styleId="HTML">
    <w:name w:val="HTML Preformatted"/>
    <w:basedOn w:val="a1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/>
    </w:rPr>
  </w:style>
  <w:style w:type="character" w:customStyle="1" w:styleId="16">
    <w:name w:val="Текст сноски Знак1"/>
  </w:style>
  <w:style w:type="paragraph" w:customStyle="1" w:styleId="-31">
    <w:name w:val="Таблица-сетка 31"/>
    <w:basedOn w:val="11"/>
    <w:next w:val="a1"/>
    <w:uiPriority w:val="39"/>
    <w:qFormat/>
    <w:pPr>
      <w:keepLines/>
      <w:spacing w:after="0" w:line="259" w:lineRule="auto"/>
      <w:outlineLvl w:val="9"/>
    </w:pPr>
    <w:rPr>
      <w:rFonts w:ascii="Calibri Light" w:hAnsi="Calibri Light" w:cs="Times New Roman"/>
      <w:color w:val="2E74B5"/>
    </w:rPr>
  </w:style>
  <w:style w:type="paragraph" w:styleId="17">
    <w:name w:val="toc 1"/>
    <w:basedOn w:val="a1"/>
    <w:next w:val="a1"/>
    <w:uiPriority w:val="39"/>
  </w:style>
  <w:style w:type="paragraph" w:styleId="27">
    <w:name w:val="toc 2"/>
    <w:basedOn w:val="a1"/>
    <w:next w:val="a1"/>
    <w:uiPriority w:val="39"/>
    <w:pPr>
      <w:tabs>
        <w:tab w:val="right" w:leader="dot" w:pos="9356"/>
      </w:tabs>
      <w:spacing w:line="360" w:lineRule="auto"/>
      <w:jc w:val="both"/>
    </w:pPr>
    <w:rPr>
      <w:rFonts w:eastAsia="Calibri"/>
      <w:sz w:val="28"/>
      <w:szCs w:val="28"/>
      <w:lang w:eastAsia="en-US"/>
    </w:rPr>
  </w:style>
  <w:style w:type="character" w:styleId="affc">
    <w:name w:val="Strong"/>
    <w:uiPriority w:val="22"/>
    <w:qFormat/>
    <w:rPr>
      <w:b/>
    </w:rPr>
  </w:style>
  <w:style w:type="character" w:customStyle="1" w:styleId="affd">
    <w:name w:val="Нет"/>
  </w:style>
  <w:style w:type="paragraph" w:customStyle="1" w:styleId="affe">
    <w:name w:val="Îáû÷íûé"/>
    <w:rPr>
      <w:rFonts w:ascii="Arial" w:hAnsi="Arial"/>
      <w:sz w:val="24"/>
    </w:rPr>
  </w:style>
  <w:style w:type="paragraph" w:customStyle="1" w:styleId="28">
    <w:name w:val="Абзац списка2"/>
    <w:basedOn w:val="a1"/>
    <w:pPr>
      <w:spacing w:line="360" w:lineRule="auto"/>
      <w:ind w:left="720" w:firstLine="709"/>
      <w:contextualSpacing/>
      <w:jc w:val="both"/>
    </w:pPr>
    <w:rPr>
      <w:rFonts w:eastAsia="Calibri"/>
      <w:sz w:val="28"/>
      <w:szCs w:val="28"/>
    </w:rPr>
  </w:style>
  <w:style w:type="numbering" w:customStyle="1" w:styleId="1">
    <w:name w:val="С числами1"/>
    <w:pPr>
      <w:numPr>
        <w:numId w:val="1"/>
      </w:numPr>
    </w:pPr>
  </w:style>
  <w:style w:type="character" w:customStyle="1" w:styleId="29">
    <w:name w:val="Средняя сетка 2 Знак"/>
    <w:link w:val="2-1"/>
    <w:uiPriority w:val="1"/>
    <w:rPr>
      <w:rFonts w:ascii="Calibri" w:hAnsi="Calibri"/>
      <w:sz w:val="22"/>
      <w:szCs w:val="22"/>
      <w:lang w:bidi="ar-SA"/>
    </w:rPr>
  </w:style>
  <w:style w:type="character" w:customStyle="1" w:styleId="BodyTextIndent3Char">
    <w:name w:val="Body Text Indent 3 Char"/>
    <w:rPr>
      <w:sz w:val="16"/>
      <w:lang w:val="ru-RU" w:eastAsia="ru-RU"/>
    </w:rPr>
  </w:style>
  <w:style w:type="paragraph" w:styleId="36">
    <w:name w:val="toc 3"/>
    <w:basedOn w:val="a1"/>
    <w:next w:val="a1"/>
    <w:uiPriority w:val="39"/>
    <w:pPr>
      <w:ind w:left="480" w:hanging="480"/>
    </w:pPr>
  </w:style>
  <w:style w:type="character" w:customStyle="1" w:styleId="1-2">
    <w:name w:val="Средняя сетка 1 - Акцент 2 Знак"/>
    <w:link w:val="1-21"/>
    <w:uiPriority w:val="3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0">
    <w:name w:val="Стиль1"/>
    <w:basedOn w:val="11"/>
    <w:link w:val="18"/>
    <w:qFormat/>
    <w:pPr>
      <w:numPr>
        <w:numId w:val="12"/>
      </w:numPr>
      <w:spacing w:before="0" w:after="0" w:line="360" w:lineRule="auto"/>
      <w:jc w:val="center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18">
    <w:name w:val="Стиль1 Знак"/>
    <w:link w:val="10"/>
    <w:rPr>
      <w:rFonts w:eastAsia="Calibri"/>
      <w:b/>
      <w:bCs/>
      <w:sz w:val="28"/>
      <w:szCs w:val="24"/>
    </w:rPr>
  </w:style>
  <w:style w:type="paragraph" w:customStyle="1" w:styleId="62">
    <w:name w:val="Обычный6"/>
    <w:pPr>
      <w:spacing w:before="100" w:after="100"/>
    </w:pPr>
    <w:rPr>
      <w:sz w:val="24"/>
    </w:rPr>
  </w:style>
  <w:style w:type="paragraph" w:customStyle="1" w:styleId="Style66">
    <w:name w:val="Style66"/>
    <w:basedOn w:val="a1"/>
    <w:uiPriority w:val="99"/>
    <w:pPr>
      <w:widowControl w:val="0"/>
    </w:pPr>
    <w:rPr>
      <w:lang w:val="en-US" w:eastAsia="en-US"/>
    </w:rPr>
  </w:style>
  <w:style w:type="character" w:customStyle="1" w:styleId="FontStyle92">
    <w:name w:val="Font Style92"/>
    <w:uiPriority w:val="99"/>
    <w:rPr>
      <w:rFonts w:ascii="Times New Roman" w:hAnsi="Times New Roman"/>
      <w:b/>
      <w:spacing w:val="10"/>
      <w:sz w:val="20"/>
    </w:rPr>
  </w:style>
  <w:style w:type="character" w:customStyle="1" w:styleId="514">
    <w:name w:val="Заголовок №514"/>
    <w:uiPriority w:val="99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FontStyle56">
    <w:name w:val="Font Style56"/>
    <w:uiPriority w:val="99"/>
    <w:rPr>
      <w:rFonts w:ascii="Times New Roman" w:hAnsi="Times New Roman"/>
      <w:sz w:val="26"/>
    </w:rPr>
  </w:style>
  <w:style w:type="paragraph" w:customStyle="1" w:styleId="Style45">
    <w:name w:val="Style45"/>
    <w:basedOn w:val="a1"/>
    <w:uiPriority w:val="99"/>
    <w:pPr>
      <w:widowControl w:val="0"/>
      <w:spacing w:line="485" w:lineRule="exact"/>
      <w:ind w:hanging="355"/>
    </w:pPr>
    <w:rPr>
      <w:lang w:val="en-US" w:eastAsia="en-US"/>
    </w:rPr>
  </w:style>
  <w:style w:type="character" w:customStyle="1" w:styleId="2a">
    <w:name w:val="Заголовок №2"/>
    <w:rPr>
      <w:rFonts w:ascii="Times New Roman" w:eastAsia="Times New Roman" w:hAnsi="Times New Roman" w:cs="Times New Roman"/>
      <w:b/>
      <w:bCs/>
      <w:color w:val="000000"/>
      <w:spacing w:val="0"/>
      <w:position w:val="0"/>
      <w:sz w:val="26"/>
      <w:szCs w:val="26"/>
      <w:u w:val="none"/>
      <w:lang w:val="ru-RU"/>
    </w:rPr>
  </w:style>
  <w:style w:type="character" w:customStyle="1" w:styleId="19">
    <w:name w:val="Неразрешенное упоминание1"/>
    <w:uiPriority w:val="99"/>
    <w:semiHidden/>
    <w:unhideWhenUsed/>
    <w:rPr>
      <w:color w:val="808080"/>
      <w:shd w:val="clear" w:color="auto" w:fill="E6E6E6"/>
    </w:rPr>
  </w:style>
  <w:style w:type="table" w:styleId="2-1">
    <w:name w:val="Medium Grid 2 Accent 1"/>
    <w:basedOn w:val="a3"/>
    <w:link w:val="29"/>
    <w:uiPriority w:val="1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la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af7">
    <w:name w:val="Заголовок Знак"/>
    <w:link w:val="af6"/>
    <w:rPr>
      <w:b/>
      <w:sz w:val="28"/>
    </w:rPr>
  </w:style>
  <w:style w:type="paragraph" w:customStyle="1" w:styleId="a">
    <w:name w:val="Маркированный."/>
    <w:basedOn w:val="a1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1a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Normal1">
    <w:name w:val="Normal1"/>
    <w:link w:val="Normal"/>
    <w:pPr>
      <w:spacing w:before="100" w:after="100"/>
    </w:pPr>
    <w:rPr>
      <w:sz w:val="24"/>
      <w:szCs w:val="24"/>
    </w:rPr>
  </w:style>
  <w:style w:type="character" w:customStyle="1" w:styleId="af3">
    <w:name w:val="Обычный (веб) Знак"/>
    <w:link w:val="af2"/>
    <w:uiPriority w:val="99"/>
    <w:rPr>
      <w:sz w:val="24"/>
      <w:szCs w:val="24"/>
    </w:rPr>
  </w:style>
  <w:style w:type="paragraph" w:customStyle="1" w:styleId="-11">
    <w:name w:val="Цветной список - Акцент 11"/>
    <w:basedOn w:val="a1"/>
    <w:uiPriority w:val="34"/>
    <w:qFormat/>
    <w:pPr>
      <w:ind w:left="708"/>
    </w:pPr>
    <w:rPr>
      <w:rFonts w:ascii="letter gothic" w:hAnsi="letter gothic" w:cs="Arial Unicode MS"/>
      <w:sz w:val="28"/>
    </w:rPr>
  </w:style>
  <w:style w:type="paragraph" w:customStyle="1" w:styleId="210">
    <w:name w:val="Средняя сетка 21"/>
    <w:uiPriority w:val="1"/>
    <w:qFormat/>
    <w:rPr>
      <w:rFonts w:ascii="letter gothic" w:hAnsi="letter gothic" w:cs="Arial Unicode MS"/>
      <w:sz w:val="28"/>
      <w:szCs w:val="24"/>
    </w:rPr>
  </w:style>
  <w:style w:type="paragraph" w:styleId="2b">
    <w:name w:val="Body Text 2"/>
    <w:basedOn w:val="a1"/>
    <w:link w:val="2c"/>
    <w:uiPriority w:val="99"/>
    <w:pPr>
      <w:spacing w:after="120" w:line="480" w:lineRule="auto"/>
    </w:pPr>
  </w:style>
  <w:style w:type="character" w:customStyle="1" w:styleId="2c">
    <w:name w:val="Основной текст 2 Знак"/>
    <w:link w:val="2b"/>
    <w:uiPriority w:val="99"/>
    <w:rPr>
      <w:sz w:val="24"/>
      <w:szCs w:val="24"/>
    </w:rPr>
  </w:style>
  <w:style w:type="character" w:customStyle="1" w:styleId="2d">
    <w:name w:val="Основной текст (2)_"/>
    <w:link w:val="2e"/>
    <w:rPr>
      <w:sz w:val="26"/>
      <w:szCs w:val="26"/>
      <w:shd w:val="clear" w:color="auto" w:fill="FFFFFF"/>
    </w:rPr>
  </w:style>
  <w:style w:type="character" w:customStyle="1" w:styleId="212pt">
    <w:name w:val="Основной текст (2) + 12 pt"/>
    <w:rPr>
      <w:color w:val="1A1A1D"/>
      <w:spacing w:val="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e">
    <w:name w:val="Основной текст (2)"/>
    <w:basedOn w:val="a1"/>
    <w:link w:val="2d"/>
    <w:pPr>
      <w:widowControl w:val="0"/>
      <w:shd w:val="clear" w:color="auto" w:fill="FFFFFF"/>
      <w:spacing w:before="640" w:line="490" w:lineRule="exact"/>
      <w:jc w:val="both"/>
    </w:pPr>
    <w:rPr>
      <w:sz w:val="26"/>
      <w:szCs w:val="26"/>
    </w:rPr>
  </w:style>
  <w:style w:type="paragraph" w:styleId="afff">
    <w:name w:val="List Paragraph"/>
    <w:basedOn w:val="a1"/>
    <w:link w:val="afff0"/>
    <w:uiPriority w:val="34"/>
    <w:qFormat/>
    <w:pPr>
      <w:ind w:left="708"/>
    </w:pPr>
  </w:style>
  <w:style w:type="character" w:customStyle="1" w:styleId="afff1">
    <w:name w:val="Название Знак"/>
    <w:link w:val="StGen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2f">
    <w:name w:val="Текст2"/>
    <w:basedOn w:val="a1"/>
    <w:rPr>
      <w:rFonts w:ascii="Courier New" w:hAnsi="Courier New"/>
      <w:sz w:val="20"/>
      <w:szCs w:val="20"/>
    </w:rPr>
  </w:style>
  <w:style w:type="paragraph" w:customStyle="1" w:styleId="FR3">
    <w:name w:val="FR3"/>
    <w:pPr>
      <w:widowControl w:val="0"/>
      <w:spacing w:before="44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afff2">
    <w:name w:val="Цитаты"/>
    <w:basedOn w:val="a1"/>
    <w:pPr>
      <w:spacing w:before="100" w:after="100"/>
      <w:ind w:left="360" w:right="360"/>
    </w:pPr>
    <w:rPr>
      <w:szCs w:val="20"/>
      <w:lang w:eastAsia="ar-SA"/>
    </w:rPr>
  </w:style>
  <w:style w:type="character" w:customStyle="1" w:styleId="fontstyle01">
    <w:name w:val="fontstyle01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Normal">
    <w:name w:val="Normal Знак"/>
    <w:link w:val="Normal1"/>
    <w:rPr>
      <w:sz w:val="24"/>
      <w:szCs w:val="24"/>
    </w:rPr>
  </w:style>
  <w:style w:type="paragraph" w:styleId="a0">
    <w:name w:val="List Number"/>
    <w:basedOn w:val="a1"/>
    <w:uiPriority w:val="99"/>
    <w:unhideWhenUsed/>
    <w:pPr>
      <w:numPr>
        <w:numId w:val="14"/>
      </w:numPr>
      <w:spacing w:line="360" w:lineRule="auto"/>
      <w:contextualSpacing/>
      <w:jc w:val="both"/>
    </w:pPr>
    <w:rPr>
      <w:sz w:val="28"/>
    </w:rPr>
  </w:style>
  <w:style w:type="paragraph" w:customStyle="1" w:styleId="FR2">
    <w:name w:val="FR2"/>
    <w:pPr>
      <w:widowControl w:val="0"/>
      <w:ind w:firstLine="560"/>
    </w:pPr>
    <w:rPr>
      <w:sz w:val="24"/>
    </w:rPr>
  </w:style>
  <w:style w:type="paragraph" w:styleId="z-">
    <w:name w:val="HTML Top of Form"/>
    <w:basedOn w:val="a1"/>
    <w:next w:val="a1"/>
    <w:link w:val="z-0"/>
    <w:hidden/>
    <w:uiPriority w:val="99"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1"/>
    <w:next w:val="a1"/>
    <w:link w:val="z-2"/>
    <w:hidden/>
    <w:uiPriority w:val="99"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Pr>
      <w:rFonts w:ascii="Arial" w:hAnsi="Arial" w:cs="Arial"/>
      <w:vanish/>
      <w:sz w:val="16"/>
      <w:szCs w:val="16"/>
    </w:rPr>
  </w:style>
  <w:style w:type="character" w:customStyle="1" w:styleId="af5">
    <w:name w:val="Основной текст Знак"/>
    <w:link w:val="af4"/>
    <w:rPr>
      <w:sz w:val="24"/>
      <w:szCs w:val="24"/>
    </w:rPr>
  </w:style>
  <w:style w:type="table" w:customStyle="1" w:styleId="1b">
    <w:name w:val="Сетка таблицы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Gen0">
    <w:name w:val="StGen0"/>
    <w:basedOn w:val="a1"/>
    <w:next w:val="af6"/>
    <w:link w:val="afff1"/>
    <w:qFormat/>
    <w:pPr>
      <w:ind w:right="284" w:firstLine="380"/>
      <w:jc w:val="center"/>
    </w:pPr>
    <w:rPr>
      <w:b/>
      <w:bCs/>
      <w:szCs w:val="20"/>
    </w:rPr>
  </w:style>
  <w:style w:type="character" w:customStyle="1" w:styleId="afff0">
    <w:name w:val="Абзац списка Знак"/>
    <w:link w:val="afff"/>
    <w:uiPriority w:val="34"/>
    <w:rPr>
      <w:sz w:val="24"/>
      <w:szCs w:val="24"/>
    </w:rPr>
  </w:style>
  <w:style w:type="paragraph" w:customStyle="1" w:styleId="formattext">
    <w:name w:val="formattext"/>
    <w:basedOn w:val="a1"/>
    <w:pPr>
      <w:spacing w:before="100" w:beforeAutospacing="1" w:after="100" w:afterAutospacing="1"/>
    </w:pPr>
  </w:style>
  <w:style w:type="table" w:customStyle="1" w:styleId="1c">
    <w:name w:val="Сетка таблицы1"/>
    <w:basedOn w:val="a3"/>
    <w:next w:val="aff3"/>
    <w:uiPriority w:val="39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5pt">
    <w:name w:val="Основной текст + 11;5 pt"/>
    <w:basedOn w:val="aff5"/>
    <w:rPr>
      <w:rFonts w:ascii="Times New Roman" w:eastAsia="Times New Roman" w:hAnsi="Times New Roman" w:cs="Times New Roman"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paragraph" w:customStyle="1" w:styleId="55">
    <w:name w:val="Основной текст5"/>
    <w:basedOn w:val="a1"/>
    <w:pPr>
      <w:shd w:val="clear" w:color="auto" w:fill="FFFFFF"/>
      <w:spacing w:after="300" w:line="317" w:lineRule="exact"/>
      <w:ind w:hanging="380"/>
      <w:jc w:val="center"/>
    </w:pPr>
    <w:rPr>
      <w:sz w:val="27"/>
      <w:szCs w:val="27"/>
    </w:rPr>
  </w:style>
  <w:style w:type="character" w:customStyle="1" w:styleId="44">
    <w:name w:val="Основной текст (4)_"/>
    <w:basedOn w:val="a2"/>
    <w:link w:val="45"/>
    <w:rPr>
      <w:b/>
      <w:bCs/>
      <w:sz w:val="27"/>
      <w:szCs w:val="27"/>
      <w:shd w:val="clear" w:color="auto" w:fill="FFFFFF"/>
    </w:rPr>
  </w:style>
  <w:style w:type="character" w:customStyle="1" w:styleId="64">
    <w:name w:val="Основной текст (6)"/>
    <w:basedOn w:val="a2"/>
    <w:rPr>
      <w:rFonts w:ascii="Times New Roman" w:eastAsia="Times New Roman" w:hAnsi="Times New Roman" w:cs="Times New Roman"/>
      <w:i/>
      <w:iCs/>
      <w:color w:val="000000"/>
      <w:spacing w:val="0"/>
      <w:position w:val="0"/>
      <w:sz w:val="26"/>
      <w:szCs w:val="26"/>
      <w:u w:val="single"/>
      <w:lang w:val="ru-RU"/>
    </w:rPr>
  </w:style>
  <w:style w:type="paragraph" w:customStyle="1" w:styleId="45">
    <w:name w:val="Основной текст (4)"/>
    <w:basedOn w:val="a1"/>
    <w:link w:val="44"/>
    <w:pPr>
      <w:shd w:val="clear" w:color="auto" w:fill="FFFFFF"/>
      <w:spacing w:before="1020" w:after="420" w:line="0" w:lineRule="atLeast"/>
      <w:jc w:val="center"/>
    </w:pPr>
    <w:rPr>
      <w:b/>
      <w:bCs/>
      <w:sz w:val="27"/>
      <w:szCs w:val="27"/>
    </w:rPr>
  </w:style>
  <w:style w:type="character" w:customStyle="1" w:styleId="11pt">
    <w:name w:val="Основной текст + 11 pt;Полужирный"/>
    <w:basedOn w:val="aff5"/>
    <w:rPr>
      <w:rFonts w:ascii="Times New Roman" w:eastAsia="Times New Roman" w:hAnsi="Times New Roman" w:cs="Times New Roman"/>
      <w:b/>
      <w:bCs/>
      <w:color w:val="000000"/>
      <w:spacing w:val="0"/>
      <w:position w:val="0"/>
      <w:sz w:val="22"/>
      <w:szCs w:val="22"/>
      <w:shd w:val="clear" w:color="auto" w:fill="FFFFFF"/>
      <w:lang w:val="ru-RU"/>
    </w:rPr>
  </w:style>
  <w:style w:type="character" w:customStyle="1" w:styleId="1d">
    <w:name w:val="Основной текст1"/>
    <w:basedOn w:val="a2"/>
    <w:rPr>
      <w:rFonts w:ascii="Times New Roman" w:eastAsia="Times New Roman" w:hAnsi="Times New Roman" w:cs="Times New Roman"/>
      <w:color w:val="000000"/>
      <w:spacing w:val="0"/>
      <w:position w:val="0"/>
      <w:sz w:val="27"/>
      <w:szCs w:val="27"/>
      <w:u w:val="none"/>
      <w:lang w:val="ru-RU"/>
    </w:rPr>
  </w:style>
  <w:style w:type="paragraph" w:customStyle="1" w:styleId="book-paragraph">
    <w:name w:val="book-paragraph"/>
    <w:basedOn w:val="a1"/>
    <w:pPr>
      <w:spacing w:before="100" w:beforeAutospacing="1" w:after="100" w:afterAutospacing="1"/>
    </w:pPr>
  </w:style>
  <w:style w:type="character" w:customStyle="1" w:styleId="FontStyle13">
    <w:name w:val="Font Style13"/>
    <w:rPr>
      <w:rFonts w:ascii="Times New Roman" w:hAnsi="Times New Roman" w:cs="Times New Roman"/>
      <w:color w:val="000000"/>
      <w:sz w:val="20"/>
      <w:szCs w:val="20"/>
    </w:rPr>
  </w:style>
  <w:style w:type="paragraph" w:customStyle="1" w:styleId="c2">
    <w:name w:val="c2"/>
    <w:basedOn w:val="a1"/>
    <w:pPr>
      <w:spacing w:before="100" w:beforeAutospacing="1" w:after="100" w:afterAutospacing="1"/>
    </w:pPr>
  </w:style>
  <w:style w:type="character" w:customStyle="1" w:styleId="c4">
    <w:name w:val="c4"/>
    <w:basedOn w:val="a2"/>
  </w:style>
  <w:style w:type="character" w:customStyle="1" w:styleId="2f0">
    <w:name w:val="Основной текст (2) + Полужирный"/>
    <w:uiPriority w:val="99"/>
    <w:rPr>
      <w:rFonts w:ascii="Tahoma" w:hAnsi="Tahoma" w:cs="Tahoma"/>
      <w:b/>
      <w:bCs/>
      <w:color w:val="000000"/>
      <w:spacing w:val="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Pa55">
    <w:name w:val="Pa55"/>
    <w:basedOn w:val="Default"/>
    <w:next w:val="Default"/>
    <w:uiPriority w:val="99"/>
    <w:pPr>
      <w:spacing w:line="181" w:lineRule="atLeast"/>
    </w:pPr>
    <w:rPr>
      <w:rFonts w:ascii="news gothicc lt bt" w:eastAsia="Calibri" w:hAnsi="news gothicc lt bt"/>
      <w:color w:val="auto"/>
      <w:lang w:eastAsia="en-US"/>
    </w:rPr>
  </w:style>
  <w:style w:type="character" w:styleId="afff3">
    <w:name w:val="Subtle Emphasis"/>
    <w:basedOn w:val="a2"/>
    <w:uiPriority w:val="19"/>
    <w:qFormat/>
    <w:rPr>
      <w:i/>
      <w:iCs/>
      <w:color w:val="404040" w:themeColor="text1" w:themeTint="BF"/>
    </w:rPr>
  </w:style>
  <w:style w:type="paragraph" w:styleId="afff4">
    <w:name w:val="No Spacing"/>
    <w:uiPriority w:val="1"/>
    <w:qFormat/>
    <w:rPr>
      <w:sz w:val="24"/>
      <w:szCs w:val="24"/>
    </w:rPr>
  </w:style>
  <w:style w:type="character" w:styleId="afff5">
    <w:name w:val="annotation reference"/>
    <w:basedOn w:val="a2"/>
    <w:rPr>
      <w:sz w:val="16"/>
      <w:szCs w:val="16"/>
    </w:rPr>
  </w:style>
  <w:style w:type="paragraph" w:styleId="afff6">
    <w:name w:val="annotation text"/>
    <w:basedOn w:val="a1"/>
    <w:link w:val="afff7"/>
    <w:rPr>
      <w:sz w:val="20"/>
      <w:szCs w:val="20"/>
    </w:rPr>
  </w:style>
  <w:style w:type="character" w:customStyle="1" w:styleId="afff7">
    <w:name w:val="Текст примечания Знак"/>
    <w:basedOn w:val="a2"/>
    <w:link w:val="afff6"/>
  </w:style>
  <w:style w:type="paragraph" w:styleId="afff8">
    <w:name w:val="annotation subject"/>
    <w:basedOn w:val="afff6"/>
    <w:next w:val="afff6"/>
    <w:link w:val="afff9"/>
    <w:semiHidden/>
    <w:unhideWhenUsed/>
    <w:rPr>
      <w:b/>
      <w:bCs/>
    </w:rPr>
  </w:style>
  <w:style w:type="character" w:customStyle="1" w:styleId="afff9">
    <w:name w:val="Тема примечания Знак"/>
    <w:basedOn w:val="afff7"/>
    <w:link w:val="afff8"/>
    <w:semiHidden/>
    <w:rPr>
      <w:b/>
      <w:bCs/>
    </w:rPr>
  </w:style>
  <w:style w:type="character" w:customStyle="1" w:styleId="2f1">
    <w:name w:val="Неразрешенное упоминание2"/>
    <w:basedOn w:val="a2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13831" TargetMode="External"/><Relationship Id="rId18" Type="http://schemas.openxmlformats.org/officeDocument/2006/relationships/hyperlink" Target="http://www.hotelline.ru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19684" TargetMode="External"/><Relationship Id="rId17" Type="http://schemas.openxmlformats.org/officeDocument/2006/relationships/hyperlink" Target="https://urait.ru/bcode/510647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1109" TargetMode="External"/><Relationship Id="rId20" Type="http://schemas.openxmlformats.org/officeDocument/2006/relationships/header" Target="header1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12685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5290" TargetMode="External"/><Relationship Id="rId23" Type="http://schemas.openxmlformats.org/officeDocument/2006/relationships/footer" Target="footer2.xml"/><Relationship Id="rId28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hyperlink" Target="http://elib.fa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09568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C87D42BEF1AE64295415E02B7602A8A" ma:contentTypeVersion="13" ma:contentTypeDescription="Создание документа." ma:contentTypeScope="" ma:versionID="420a2f03dd6a0800a37042a6430a42d3">
  <xsd:schema xmlns:xsd="http://www.w3.org/2001/XMLSchema" xmlns:xs="http://www.w3.org/2001/XMLSchema" xmlns:p="http://schemas.microsoft.com/office/2006/metadata/properties" xmlns:ns3="a8d6e387-57fc-441f-8371-80145221b58e" xmlns:ns4="8e8a4988-d54f-468e-8d25-5d8d62dd7aab" targetNamespace="http://schemas.microsoft.com/office/2006/metadata/properties" ma:root="true" ma:fieldsID="dec4519ca364bdefa88017d90d43d6fe" ns3:_="" ns4:_="">
    <xsd:import namespace="a8d6e387-57fc-441f-8371-80145221b58e"/>
    <xsd:import namespace="8e8a4988-d54f-468e-8d25-5d8d62dd7a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6e387-57fc-441f-8371-80145221b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a4988-d54f-468e-8d25-5d8d62dd7a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374D1-74EB-4DF1-AF64-CCD11586DD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06222E-0594-43F8-8013-CBD09EC2E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46BA02-C71B-456F-A746-0151936A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d6e387-57fc-441f-8371-80145221b58e"/>
    <ds:schemaRef ds:uri="8e8a4988-d54f-468e-8d25-5d8d62dd7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B81632-1891-4BD4-A821-105583815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6208</Words>
  <Characters>35389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41514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SamLab.ws</dc:creator>
  <cp:keywords/>
  <cp:lastModifiedBy>Воякина Елена Александровна</cp:lastModifiedBy>
  <cp:revision>4</cp:revision>
  <dcterms:created xsi:type="dcterms:W3CDTF">2023-04-24T06:41:00Z</dcterms:created>
  <dcterms:modified xsi:type="dcterms:W3CDTF">2023-06-01T10:43:00Z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0x0101006C87D42BEF1AE64295415E02B7602A8A</vt:lpwstr>
  </property>
</Properties>
</file>